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2F" w:rsidRDefault="00432A55">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关于印发《进一步深化</w:t>
      </w:r>
      <w:r>
        <w:rPr>
          <w:rFonts w:ascii="方正小标宋简体" w:eastAsia="方正小标宋简体" w:hAnsi="方正小标宋简体" w:cs="方正小标宋简体" w:hint="eastAsia"/>
          <w:sz w:val="36"/>
          <w:szCs w:val="36"/>
        </w:rPr>
        <w:t>河南共青团</w:t>
      </w:r>
      <w:r>
        <w:rPr>
          <w:rFonts w:ascii="方正小标宋简体" w:eastAsia="方正小标宋简体" w:hAnsi="方正小标宋简体" w:cs="方正小标宋简体" w:hint="eastAsia"/>
          <w:sz w:val="36"/>
          <w:szCs w:val="36"/>
        </w:rPr>
        <w:t>青年返乡“春雁行动”实施方案》《进一步深化农村青年致富带头人“领头雁”培养计划</w:t>
      </w:r>
      <w:r>
        <w:rPr>
          <w:rFonts w:ascii="方正小标宋简体" w:eastAsia="方正小标宋简体" w:hAnsi="方正小标宋简体" w:cs="方正小标宋简体" w:hint="eastAsia"/>
          <w:sz w:val="36"/>
          <w:szCs w:val="36"/>
        </w:rPr>
        <w:t>实施方案</w:t>
      </w:r>
      <w:r>
        <w:rPr>
          <w:rFonts w:ascii="方正小标宋简体" w:eastAsia="方正小标宋简体" w:hAnsi="方正小标宋简体" w:cs="方正小标宋简体" w:hint="eastAsia"/>
          <w:sz w:val="36"/>
          <w:szCs w:val="36"/>
        </w:rPr>
        <w:t>》的通知</w:t>
      </w:r>
    </w:p>
    <w:p w:rsidR="0044092F" w:rsidRDefault="0044092F">
      <w:pPr>
        <w:pStyle w:val="20"/>
        <w:spacing w:line="560" w:lineRule="exact"/>
        <w:ind w:firstLine="488"/>
      </w:pPr>
    </w:p>
    <w:p w:rsidR="0044092F" w:rsidRDefault="00432A55">
      <w:pPr>
        <w:pStyle w:val="20"/>
        <w:spacing w:line="640" w:lineRule="exact"/>
        <w:ind w:firstLineChars="0" w:firstLine="0"/>
        <w:rPr>
          <w:rFonts w:ascii="仿宋_GB2312" w:eastAsia="仿宋_GB2312" w:hAnsi="仿宋_GB2312" w:cs="仿宋_GB2312"/>
          <w:spacing w:val="0"/>
          <w:kern w:val="2"/>
          <w:sz w:val="32"/>
          <w:szCs w:val="32"/>
        </w:rPr>
      </w:pPr>
      <w:r>
        <w:rPr>
          <w:rFonts w:ascii="仿宋_GB2312" w:eastAsia="仿宋_GB2312" w:hAnsi="仿宋_GB2312" w:cs="仿宋_GB2312" w:hint="eastAsia"/>
          <w:spacing w:val="0"/>
          <w:kern w:val="2"/>
          <w:sz w:val="32"/>
          <w:szCs w:val="32"/>
        </w:rPr>
        <w:t>团各省辖市委、团济源产城融合示范区委、各省管高校团委、各省级驻外团工委，团省委机关各部门及直属单位：</w:t>
      </w:r>
    </w:p>
    <w:p w:rsidR="0044092F" w:rsidRDefault="00432A55">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为贯彻落实习近平总书记关于青年工作的重要思想和视察河南重要讲话</w:t>
      </w:r>
      <w:r>
        <w:rPr>
          <w:rFonts w:ascii="仿宋_GB2312" w:eastAsia="仿宋_GB2312" w:hAnsi="仿宋_GB2312" w:cs="仿宋_GB2312" w:hint="eastAsia"/>
          <w:sz w:val="32"/>
          <w:szCs w:val="32"/>
        </w:rPr>
        <w:t>指示</w:t>
      </w:r>
      <w:r>
        <w:rPr>
          <w:rFonts w:ascii="仿宋_GB2312" w:eastAsia="仿宋_GB2312" w:hAnsi="仿宋_GB2312" w:cs="仿宋_GB2312" w:hint="eastAsia"/>
          <w:sz w:val="32"/>
          <w:szCs w:val="32"/>
        </w:rPr>
        <w:t>精神，认真落实省委</w:t>
      </w:r>
      <w:r w:rsidR="004E40CE">
        <w:rPr>
          <w:rFonts w:ascii="仿宋_GB2312" w:eastAsia="仿宋_GB2312" w:hAnsi="仿宋_GB2312" w:cs="仿宋_GB2312" w:hint="eastAsia"/>
          <w:sz w:val="32"/>
          <w:szCs w:val="32"/>
        </w:rPr>
        <w:t>和</w:t>
      </w:r>
      <w:r w:rsidR="004E40CE">
        <w:rPr>
          <w:rFonts w:ascii="仿宋_GB2312" w:eastAsia="仿宋_GB2312" w:hAnsi="仿宋_GB2312" w:cs="仿宋_GB2312"/>
          <w:sz w:val="32"/>
          <w:szCs w:val="32"/>
        </w:rPr>
        <w:t>团中央工作</w:t>
      </w:r>
      <w:r>
        <w:rPr>
          <w:rFonts w:ascii="仿宋_GB2312" w:eastAsia="仿宋_GB2312" w:hAnsi="仿宋_GB2312" w:cs="仿宋_GB2312" w:hint="eastAsia"/>
          <w:sz w:val="32"/>
          <w:szCs w:val="32"/>
        </w:rPr>
        <w:t>要求，根据团省委“四工程一规划一清单”工作安排，持续</w:t>
      </w:r>
      <w:r>
        <w:rPr>
          <w:rFonts w:ascii="仿宋_GB2312" w:eastAsia="仿宋_GB2312" w:hAnsi="仿宋_GB2312" w:cs="仿宋_GB2312"/>
          <w:sz w:val="32"/>
          <w:szCs w:val="32"/>
        </w:rPr>
        <w:t>深化</w:t>
      </w:r>
      <w:r>
        <w:rPr>
          <w:rFonts w:ascii="仿宋_GB2312" w:eastAsia="仿宋_GB2312" w:hAnsi="仿宋_GB2312" w:cs="仿宋_GB2312" w:hint="eastAsia"/>
          <w:sz w:val="32"/>
          <w:szCs w:val="32"/>
        </w:rPr>
        <w:t>河南共青团</w:t>
      </w:r>
      <w:r>
        <w:rPr>
          <w:rFonts w:ascii="仿宋_GB2312" w:eastAsia="仿宋_GB2312" w:hAnsi="仿宋_GB2312" w:cs="仿宋_GB2312"/>
          <w:sz w:val="32"/>
          <w:szCs w:val="32"/>
        </w:rPr>
        <w:t>青年返乡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春雁</w:t>
      </w:r>
      <w:r>
        <w:rPr>
          <w:rFonts w:ascii="仿宋_GB2312" w:eastAsia="仿宋_GB2312" w:hAnsi="仿宋_GB2312" w:cs="仿宋_GB2312"/>
          <w:sz w:val="32"/>
          <w:szCs w:val="32"/>
        </w:rPr>
        <w:t>行动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领头</w:t>
      </w:r>
      <w:r>
        <w:rPr>
          <w:rFonts w:ascii="仿宋_GB2312" w:eastAsia="仿宋_GB2312" w:hAnsi="仿宋_GB2312" w:cs="仿宋_GB2312"/>
          <w:sz w:val="32"/>
          <w:szCs w:val="32"/>
        </w:rPr>
        <w:t>雁计划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等重点</w:t>
      </w:r>
      <w:r>
        <w:rPr>
          <w:rFonts w:ascii="仿宋_GB2312" w:eastAsia="仿宋_GB2312" w:hAnsi="仿宋_GB2312" w:cs="仿宋_GB2312"/>
          <w:sz w:val="32"/>
          <w:szCs w:val="32"/>
        </w:rPr>
        <w:t>工作项目，</w:t>
      </w:r>
      <w:r>
        <w:rPr>
          <w:rFonts w:ascii="仿宋_GB2312" w:eastAsia="仿宋_GB2312" w:hAnsi="仿宋_GB2312" w:cs="仿宋_GB2312" w:hint="eastAsia"/>
          <w:sz w:val="32"/>
          <w:szCs w:val="32"/>
        </w:rPr>
        <w:t>助力乡村振兴，</w:t>
      </w:r>
      <w:r>
        <w:rPr>
          <w:rFonts w:ascii="仿宋_GB2312" w:eastAsia="仿宋_GB2312" w:hAnsi="仿宋_GB2312" w:cs="仿宋_GB2312" w:hint="eastAsia"/>
          <w:sz w:val="32"/>
          <w:szCs w:val="32"/>
        </w:rPr>
        <w:t>现将《进一步深化</w:t>
      </w:r>
      <w:r>
        <w:rPr>
          <w:rFonts w:ascii="仿宋_GB2312" w:eastAsia="仿宋_GB2312" w:hAnsi="仿宋_GB2312" w:cs="仿宋_GB2312" w:hint="eastAsia"/>
          <w:sz w:val="32"/>
          <w:szCs w:val="32"/>
        </w:rPr>
        <w:t>河南共青团</w:t>
      </w:r>
      <w:r>
        <w:rPr>
          <w:rFonts w:ascii="仿宋_GB2312" w:eastAsia="仿宋_GB2312" w:hAnsi="仿宋_GB2312" w:cs="仿宋_GB2312" w:hint="eastAsia"/>
          <w:sz w:val="32"/>
          <w:szCs w:val="32"/>
        </w:rPr>
        <w:t>青年返乡“春雁行动”实施方案》《进一步深化农村青年致富带头人“领头雁”培养计划</w:t>
      </w:r>
      <w:r>
        <w:rPr>
          <w:rFonts w:ascii="仿宋_GB2312" w:eastAsia="仿宋_GB2312" w:hAnsi="仿宋_GB2312" w:cs="仿宋_GB2312" w:hint="eastAsia"/>
          <w:sz w:val="32"/>
          <w:szCs w:val="32"/>
        </w:rPr>
        <w:t>实施方案</w:t>
      </w:r>
      <w:r>
        <w:rPr>
          <w:rFonts w:ascii="仿宋_GB2312" w:eastAsia="仿宋_GB2312" w:hAnsi="仿宋_GB2312" w:cs="仿宋_GB2312" w:hint="eastAsia"/>
          <w:sz w:val="32"/>
          <w:szCs w:val="32"/>
        </w:rPr>
        <w:t>》印发你们，请认真贯彻落实。</w:t>
      </w:r>
    </w:p>
    <w:p w:rsidR="0044092F" w:rsidRDefault="0044092F">
      <w:pPr>
        <w:pStyle w:val="1"/>
        <w:spacing w:line="640" w:lineRule="exact"/>
        <w:ind w:firstLineChars="0" w:firstLine="0"/>
        <w:rPr>
          <w:rFonts w:ascii="仿宋_GB2312" w:eastAsia="仿宋_GB2312" w:hAnsi="仿宋_GB2312" w:cs="仿宋_GB2312"/>
          <w:kern w:val="2"/>
          <w:sz w:val="32"/>
          <w:szCs w:val="32"/>
        </w:rPr>
      </w:pPr>
    </w:p>
    <w:p w:rsidR="0044092F" w:rsidRDefault="00432A55">
      <w:pPr>
        <w:pStyle w:val="1"/>
        <w:spacing w:line="640" w:lineRule="exact"/>
        <w:ind w:firstLineChars="0" w:firstLine="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进一步深化</w:t>
      </w:r>
      <w:r>
        <w:rPr>
          <w:rFonts w:ascii="仿宋_GB2312" w:eastAsia="仿宋_GB2312" w:hAnsi="仿宋_GB2312" w:cs="仿宋_GB2312" w:hint="eastAsia"/>
          <w:kern w:val="2"/>
          <w:sz w:val="32"/>
          <w:szCs w:val="32"/>
        </w:rPr>
        <w:t>共青团</w:t>
      </w:r>
      <w:r>
        <w:rPr>
          <w:rFonts w:ascii="仿宋_GB2312" w:eastAsia="仿宋_GB2312" w:hAnsi="仿宋_GB2312" w:cs="仿宋_GB2312" w:hint="eastAsia"/>
          <w:kern w:val="2"/>
          <w:sz w:val="32"/>
          <w:szCs w:val="32"/>
        </w:rPr>
        <w:t>青年返乡“春雁行动”实施方案</w:t>
      </w:r>
    </w:p>
    <w:p w:rsidR="0044092F" w:rsidRDefault="00432A55">
      <w:pPr>
        <w:pStyle w:val="1"/>
        <w:spacing w:line="64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2.</w:t>
      </w:r>
      <w:r>
        <w:rPr>
          <w:rFonts w:ascii="仿宋_GB2312" w:eastAsia="仿宋_GB2312" w:hAnsi="仿宋_GB2312" w:cs="仿宋_GB2312" w:hint="eastAsia"/>
          <w:kern w:val="2"/>
          <w:sz w:val="32"/>
          <w:szCs w:val="32"/>
        </w:rPr>
        <w:t>进一步深化农村青年致富带头人“领头雁”培养</w:t>
      </w:r>
    </w:p>
    <w:p w:rsidR="0044092F" w:rsidRDefault="00432A55">
      <w:pPr>
        <w:pStyle w:val="1"/>
        <w:spacing w:line="640" w:lineRule="exact"/>
        <w:ind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计划</w:t>
      </w:r>
      <w:r>
        <w:rPr>
          <w:rFonts w:ascii="仿宋_GB2312" w:eastAsia="仿宋_GB2312" w:hAnsi="仿宋_GB2312" w:cs="仿宋_GB2312" w:hint="eastAsia"/>
          <w:kern w:val="2"/>
          <w:sz w:val="32"/>
          <w:szCs w:val="32"/>
        </w:rPr>
        <w:t>实施方案</w:t>
      </w:r>
      <w:r>
        <w:rPr>
          <w:rFonts w:ascii="仿宋_GB2312" w:eastAsia="仿宋_GB2312" w:hAnsi="仿宋_GB2312" w:cs="仿宋_GB2312" w:hint="eastAsia"/>
          <w:kern w:val="2"/>
          <w:sz w:val="32"/>
          <w:szCs w:val="32"/>
        </w:rPr>
        <w:t xml:space="preserve"> </w:t>
      </w:r>
    </w:p>
    <w:p w:rsidR="004E40CE" w:rsidRDefault="004E40CE">
      <w:pPr>
        <w:pStyle w:val="1"/>
        <w:spacing w:line="640" w:lineRule="exact"/>
        <w:ind w:firstLineChars="500" w:firstLine="1600"/>
        <w:rPr>
          <w:rFonts w:ascii="仿宋_GB2312" w:eastAsia="仿宋_GB2312" w:hAnsi="仿宋_GB2312" w:cs="仿宋_GB2312"/>
          <w:sz w:val="32"/>
          <w:szCs w:val="32"/>
        </w:rPr>
      </w:pPr>
    </w:p>
    <w:p w:rsidR="0044092F" w:rsidRDefault="00432A55">
      <w:pPr>
        <w:pStyle w:val="20"/>
        <w:spacing w:line="640" w:lineRule="exact"/>
        <w:ind w:firstLine="648"/>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共青团河南省委办公室</w:t>
      </w:r>
    </w:p>
    <w:p w:rsidR="0044092F" w:rsidRDefault="00432A55">
      <w:pPr>
        <w:pStyle w:val="20"/>
        <w:wordWrap w:val="0"/>
        <w:spacing w:line="640" w:lineRule="exact"/>
        <w:ind w:firstLine="648"/>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2021</w:t>
      </w:r>
      <w:r>
        <w:rPr>
          <w:rFonts w:ascii="仿宋_GB2312" w:eastAsia="仿宋_GB2312" w:hAnsi="仿宋_GB2312" w:cs="仿宋_GB2312" w:hint="eastAsia"/>
          <w:sz w:val="32"/>
          <w:szCs w:val="32"/>
        </w:rPr>
        <w:t>年</w:t>
      </w:r>
      <w:r w:rsidR="004E40CE">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4E40CE">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44092F" w:rsidRDefault="0044092F">
      <w:pPr>
        <w:pStyle w:val="20"/>
        <w:ind w:firstLine="731"/>
        <w:rPr>
          <w:rFonts w:ascii="方正小标宋简体" w:eastAsia="方正小标宋简体" w:hAnsi="方正小标宋简体" w:cs="方正小标宋简体"/>
          <w:b/>
          <w:bCs/>
          <w:sz w:val="36"/>
          <w:szCs w:val="36"/>
        </w:rPr>
      </w:pPr>
    </w:p>
    <w:p w:rsidR="004E40CE" w:rsidRDefault="004E40CE">
      <w:pPr>
        <w:pStyle w:val="20"/>
        <w:ind w:firstLine="731"/>
        <w:rPr>
          <w:rFonts w:ascii="方正小标宋简体" w:eastAsia="方正小标宋简体" w:hAnsi="方正小标宋简体" w:cs="方正小标宋简体"/>
          <w:b/>
          <w:bCs/>
          <w:sz w:val="36"/>
          <w:szCs w:val="36"/>
        </w:rPr>
      </w:pPr>
    </w:p>
    <w:p w:rsidR="004E40CE" w:rsidRDefault="004E40CE">
      <w:pPr>
        <w:pStyle w:val="20"/>
        <w:ind w:firstLine="731"/>
        <w:rPr>
          <w:rFonts w:ascii="方正小标宋简体" w:eastAsia="方正小标宋简体" w:hAnsi="方正小标宋简体" w:cs="方正小标宋简体"/>
          <w:b/>
          <w:bCs/>
          <w:sz w:val="36"/>
          <w:szCs w:val="36"/>
        </w:rPr>
      </w:pPr>
    </w:p>
    <w:p w:rsidR="004E40CE" w:rsidRDefault="004E40CE">
      <w:pPr>
        <w:pStyle w:val="20"/>
        <w:ind w:firstLine="731"/>
        <w:rPr>
          <w:rFonts w:ascii="方正小标宋简体" w:eastAsia="方正小标宋简体" w:hAnsi="方正小标宋简体" w:cs="方正小标宋简体" w:hint="eastAsia"/>
          <w:b/>
          <w:bCs/>
          <w:sz w:val="36"/>
          <w:szCs w:val="36"/>
        </w:rPr>
      </w:pPr>
    </w:p>
    <w:p w:rsidR="0044092F" w:rsidRDefault="00432A55">
      <w:pPr>
        <w:pStyle w:val="20"/>
        <w:ind w:firstLine="731"/>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进一步深化</w:t>
      </w:r>
      <w:r>
        <w:rPr>
          <w:rFonts w:ascii="方正小标宋简体" w:eastAsia="方正小标宋简体" w:hAnsi="方正小标宋简体" w:cs="方正小标宋简体" w:hint="eastAsia"/>
          <w:b/>
          <w:bCs/>
          <w:sz w:val="36"/>
          <w:szCs w:val="36"/>
        </w:rPr>
        <w:t>河南共青团</w:t>
      </w:r>
      <w:r>
        <w:rPr>
          <w:rFonts w:ascii="方正小标宋简体" w:eastAsia="方正小标宋简体" w:hAnsi="方正小标宋简体" w:cs="方正小标宋简体" w:hint="eastAsia"/>
          <w:b/>
          <w:bCs/>
          <w:sz w:val="36"/>
          <w:szCs w:val="36"/>
        </w:rPr>
        <w:t>青年返乡“春雁行动”</w:t>
      </w:r>
    </w:p>
    <w:p w:rsidR="0044092F" w:rsidRDefault="00432A55">
      <w:pPr>
        <w:pStyle w:val="20"/>
        <w:ind w:firstLine="731"/>
        <w:jc w:val="center"/>
        <w:rPr>
          <w:rFonts w:ascii="仿宋_GB2312" w:eastAsia="仿宋_GB2312" w:hAnsi="仿宋_GB2312" w:cs="仿宋_GB2312"/>
          <w:spacing w:val="0"/>
          <w:kern w:val="2"/>
          <w:sz w:val="32"/>
          <w:szCs w:val="32"/>
        </w:rPr>
      </w:pPr>
      <w:r>
        <w:rPr>
          <w:rFonts w:ascii="方正小标宋简体" w:eastAsia="方正小标宋简体" w:hAnsi="方正小标宋简体" w:cs="方正小标宋简体" w:hint="eastAsia"/>
          <w:b/>
          <w:bCs/>
          <w:sz w:val="36"/>
          <w:szCs w:val="36"/>
        </w:rPr>
        <w:t>实施方案</w:t>
      </w:r>
    </w:p>
    <w:p w:rsidR="0044092F" w:rsidRDefault="0044092F">
      <w:pPr>
        <w:pStyle w:val="20"/>
        <w:ind w:firstLine="640"/>
        <w:rPr>
          <w:rFonts w:ascii="仿宋_GB2312" w:eastAsia="仿宋_GB2312" w:hAnsi="仿宋_GB2312" w:cs="仿宋_GB2312"/>
          <w:spacing w:val="0"/>
          <w:kern w:val="2"/>
          <w:sz w:val="32"/>
          <w:szCs w:val="32"/>
        </w:rPr>
      </w:pPr>
    </w:p>
    <w:p w:rsidR="0044092F" w:rsidRDefault="00432A55">
      <w:pPr>
        <w:pStyle w:val="20"/>
        <w:spacing w:line="640" w:lineRule="exact"/>
        <w:ind w:firstLine="640"/>
        <w:rPr>
          <w:rFonts w:ascii="仿宋_GB2312" w:eastAsia="仿宋_GB2312" w:hAnsi="仿宋_GB2312" w:cs="仿宋_GB2312"/>
          <w:spacing w:val="0"/>
          <w:kern w:val="2"/>
          <w:sz w:val="32"/>
          <w:szCs w:val="32"/>
        </w:rPr>
      </w:pPr>
      <w:r>
        <w:rPr>
          <w:rFonts w:ascii="仿宋_GB2312" w:eastAsia="仿宋_GB2312" w:hAnsi="仿宋_GB2312" w:cs="仿宋_GB2312" w:hint="eastAsia"/>
          <w:spacing w:val="0"/>
          <w:kern w:val="2"/>
          <w:sz w:val="32"/>
          <w:szCs w:val="32"/>
        </w:rPr>
        <w:t>根据团省委重点项目安排，结合青年返乡“春雁行动”</w:t>
      </w:r>
      <w:r>
        <w:rPr>
          <w:rFonts w:ascii="仿宋_GB2312" w:eastAsia="仿宋_GB2312" w:hAnsi="仿宋_GB2312" w:cs="仿宋_GB2312" w:hint="eastAsia"/>
          <w:spacing w:val="0"/>
          <w:kern w:val="2"/>
          <w:sz w:val="32"/>
          <w:szCs w:val="32"/>
        </w:rPr>
        <w:t>项目</w:t>
      </w:r>
      <w:r>
        <w:rPr>
          <w:rFonts w:ascii="仿宋_GB2312" w:eastAsia="仿宋_GB2312" w:hAnsi="仿宋_GB2312" w:cs="仿宋_GB2312" w:hint="eastAsia"/>
          <w:spacing w:val="0"/>
          <w:kern w:val="2"/>
          <w:sz w:val="32"/>
          <w:szCs w:val="32"/>
        </w:rPr>
        <w:t>推进情况，现</w:t>
      </w:r>
      <w:r>
        <w:rPr>
          <w:rFonts w:ascii="仿宋_GB2312" w:eastAsia="仿宋_GB2312" w:hAnsi="仿宋_GB2312" w:cs="仿宋_GB2312" w:hint="eastAsia"/>
          <w:spacing w:val="0"/>
          <w:kern w:val="2"/>
          <w:sz w:val="32"/>
          <w:szCs w:val="32"/>
        </w:rPr>
        <w:t>将</w:t>
      </w:r>
      <w:r>
        <w:rPr>
          <w:rFonts w:ascii="仿宋_GB2312" w:eastAsia="仿宋_GB2312" w:hAnsi="仿宋_GB2312" w:cs="仿宋_GB2312" w:hint="eastAsia"/>
          <w:spacing w:val="0"/>
          <w:kern w:val="2"/>
          <w:sz w:val="32"/>
          <w:szCs w:val="32"/>
        </w:rPr>
        <w:t>方案</w:t>
      </w:r>
      <w:r>
        <w:rPr>
          <w:rFonts w:ascii="仿宋_GB2312" w:eastAsia="仿宋_GB2312" w:hAnsi="仿宋_GB2312" w:cs="仿宋_GB2312" w:hint="eastAsia"/>
          <w:spacing w:val="0"/>
          <w:kern w:val="2"/>
          <w:sz w:val="32"/>
          <w:szCs w:val="32"/>
        </w:rPr>
        <w:t>通知如下</w:t>
      </w:r>
      <w:r>
        <w:rPr>
          <w:rFonts w:ascii="仿宋_GB2312" w:eastAsia="仿宋_GB2312" w:hAnsi="仿宋_GB2312" w:cs="仿宋_GB2312" w:hint="eastAsia"/>
          <w:spacing w:val="0"/>
          <w:kern w:val="2"/>
          <w:sz w:val="32"/>
          <w:szCs w:val="32"/>
        </w:rPr>
        <w:t>：</w:t>
      </w:r>
    </w:p>
    <w:p w:rsidR="0044092F" w:rsidRDefault="00432A55">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一、目标任务</w:t>
      </w:r>
    </w:p>
    <w:p w:rsidR="0044092F" w:rsidRDefault="00432A55">
      <w:pPr>
        <w:spacing w:line="640" w:lineRule="exact"/>
        <w:ind w:firstLineChars="200" w:firstLine="640"/>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河南共青青年返乡</w:t>
      </w:r>
      <w:r>
        <w:rPr>
          <w:rFonts w:ascii="仿宋" w:eastAsia="仿宋" w:hAnsi="仿宋" w:cs="仿宋" w:hint="eastAsia"/>
          <w:sz w:val="32"/>
          <w:szCs w:val="32"/>
        </w:rPr>
        <w:t>“春雁行动”项目</w:t>
      </w:r>
      <w:r>
        <w:rPr>
          <w:rFonts w:ascii="仿宋" w:eastAsia="仿宋" w:hAnsi="仿宋" w:cs="仿宋" w:hint="eastAsia"/>
          <w:sz w:val="32"/>
          <w:szCs w:val="32"/>
        </w:rPr>
        <w:t>（以下简称“春雁行动”）</w:t>
      </w:r>
      <w:r>
        <w:rPr>
          <w:rFonts w:ascii="仿宋" w:eastAsia="仿宋" w:hAnsi="仿宋" w:cs="仿宋" w:hint="eastAsia"/>
          <w:sz w:val="32"/>
          <w:szCs w:val="32"/>
        </w:rPr>
        <w:t>工作目标：</w:t>
      </w:r>
      <w:r>
        <w:rPr>
          <w:rFonts w:ascii="仿宋_GB2312" w:eastAsia="仿宋_GB2312" w:hAnsi="仿宋_GB2312" w:cs="仿宋_GB2312" w:hint="eastAsia"/>
          <w:sz w:val="32"/>
          <w:szCs w:val="32"/>
        </w:rPr>
        <w:t>围绕粮食生产、良种繁育、设施农业、农产品加工业、智慧农业、休闲农业与乡村旅游、农产品流通与电子商务等农村一二三产业领域，</w:t>
      </w:r>
      <w:r>
        <w:rPr>
          <w:rFonts w:ascii="仿宋" w:eastAsia="仿宋" w:hAnsi="仿宋" w:cs="仿宋" w:hint="eastAsia"/>
          <w:sz w:val="32"/>
          <w:szCs w:val="32"/>
        </w:rPr>
        <w:t>全省新增入库青年返乡人才</w:t>
      </w:r>
      <w:r>
        <w:rPr>
          <w:rFonts w:ascii="仿宋" w:eastAsia="仿宋" w:hAnsi="仿宋" w:cs="仿宋" w:hint="eastAsia"/>
          <w:sz w:val="32"/>
          <w:szCs w:val="32"/>
        </w:rPr>
        <w:t>1500</w:t>
      </w:r>
      <w:r>
        <w:rPr>
          <w:rFonts w:ascii="仿宋" w:eastAsia="仿宋" w:hAnsi="仿宋" w:cs="仿宋" w:hint="eastAsia"/>
          <w:sz w:val="32"/>
          <w:szCs w:val="32"/>
        </w:rPr>
        <w:t>人，新增返乡创业</w:t>
      </w:r>
      <w:r>
        <w:rPr>
          <w:rFonts w:ascii="仿宋" w:eastAsia="仿宋" w:hAnsi="仿宋" w:cs="仿宋"/>
          <w:sz w:val="32"/>
          <w:szCs w:val="32"/>
        </w:rPr>
        <w:t>兴业</w:t>
      </w:r>
      <w:r>
        <w:rPr>
          <w:rFonts w:ascii="仿宋" w:eastAsia="仿宋" w:hAnsi="仿宋" w:cs="仿宋" w:hint="eastAsia"/>
          <w:sz w:val="32"/>
          <w:szCs w:val="32"/>
        </w:rPr>
        <w:t>青年</w:t>
      </w:r>
      <w:r>
        <w:rPr>
          <w:rFonts w:ascii="仿宋" w:eastAsia="仿宋" w:hAnsi="仿宋" w:cs="仿宋" w:hint="eastAsia"/>
          <w:sz w:val="32"/>
          <w:szCs w:val="32"/>
        </w:rPr>
        <w:t>300</w:t>
      </w:r>
      <w:r>
        <w:rPr>
          <w:rFonts w:ascii="仿宋" w:eastAsia="仿宋" w:hAnsi="仿宋" w:cs="仿宋" w:hint="eastAsia"/>
          <w:sz w:val="32"/>
          <w:szCs w:val="32"/>
        </w:rPr>
        <w:t>人，服务返乡青年</w:t>
      </w:r>
      <w:r>
        <w:rPr>
          <w:rFonts w:ascii="仿宋" w:eastAsia="仿宋" w:hAnsi="仿宋" w:cs="仿宋" w:hint="eastAsia"/>
          <w:sz w:val="32"/>
          <w:szCs w:val="32"/>
        </w:rPr>
        <w:t>2000</w:t>
      </w:r>
      <w:r>
        <w:rPr>
          <w:rFonts w:ascii="仿宋" w:eastAsia="仿宋" w:hAnsi="仿宋" w:cs="仿宋" w:hint="eastAsia"/>
          <w:sz w:val="32"/>
          <w:szCs w:val="32"/>
        </w:rPr>
        <w:t>人次，培育</w:t>
      </w:r>
      <w:r>
        <w:rPr>
          <w:rFonts w:ascii="仿宋" w:eastAsia="仿宋" w:hAnsi="仿宋" w:cs="仿宋" w:hint="eastAsia"/>
          <w:sz w:val="32"/>
          <w:szCs w:val="32"/>
        </w:rPr>
        <w:t>并</w:t>
      </w:r>
      <w:r>
        <w:rPr>
          <w:rFonts w:ascii="仿宋" w:eastAsia="仿宋" w:hAnsi="仿宋" w:cs="仿宋" w:hint="eastAsia"/>
          <w:sz w:val="32"/>
          <w:szCs w:val="32"/>
        </w:rPr>
        <w:t>认定一批青年返乡示范基地、示范项目和人才典范，不断增加乡村青年人才供给，</w:t>
      </w:r>
      <w:r>
        <w:rPr>
          <w:rFonts w:ascii="仿宋_GB2312" w:eastAsia="仿宋_GB2312" w:hAnsi="仿宋_GB2312" w:cs="仿宋_GB2312" w:hint="eastAsia"/>
          <w:sz w:val="32"/>
          <w:szCs w:val="32"/>
        </w:rPr>
        <w:t>促进资源转化，助力乡村产业发展。</w:t>
      </w:r>
    </w:p>
    <w:p w:rsidR="0044092F" w:rsidRDefault="00432A55">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二、工作要点</w:t>
      </w:r>
    </w:p>
    <w:p w:rsidR="0044092F" w:rsidRDefault="00432A55">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（一）持续深化“春雁行动”项目宣介，定向招才引智</w:t>
      </w:r>
    </w:p>
    <w:p w:rsidR="0044092F" w:rsidRDefault="00432A55">
      <w:pPr>
        <w:spacing w:line="640" w:lineRule="exact"/>
        <w:ind w:firstLineChars="200" w:firstLine="691"/>
        <w:rPr>
          <w:rFonts w:ascii="仿宋_GB2312" w:eastAsia="仿宋_GB2312" w:hAnsi="仿宋_GB2312" w:cs="仿宋_GB2312"/>
          <w:sz w:val="32"/>
          <w:szCs w:val="32"/>
        </w:rPr>
      </w:pPr>
      <w:r>
        <w:rPr>
          <w:rFonts w:ascii="仿宋_GB2312" w:eastAsia="仿宋_GB2312" w:hAnsi="仿宋_GB2312" w:cs="仿宋_GB2312" w:hint="eastAsia"/>
          <w:b/>
          <w:bCs/>
          <w:color w:val="333333"/>
          <w:spacing w:val="12"/>
          <w:sz w:val="32"/>
          <w:szCs w:val="32"/>
          <w:shd w:val="clear" w:color="auto" w:fill="FFFFFF"/>
        </w:rPr>
        <w:t>——</w:t>
      </w:r>
      <w:r>
        <w:rPr>
          <w:rFonts w:ascii="楷体" w:eastAsia="楷体" w:hAnsi="楷体" w:cs="楷体" w:hint="eastAsia"/>
          <w:sz w:val="32"/>
          <w:szCs w:val="32"/>
        </w:rPr>
        <w:t>服务青年返乡人才项目落地。</w:t>
      </w:r>
      <w:r>
        <w:rPr>
          <w:rFonts w:ascii="仿宋_GB2312" w:eastAsia="仿宋_GB2312" w:hAnsi="仿宋_GB2312" w:cs="仿宋_GB2312" w:hint="eastAsia"/>
          <w:sz w:val="32"/>
          <w:szCs w:val="32"/>
        </w:rPr>
        <w:t>各地要发动基层团组织、第一团支书、兼职团干部等走村入户，进一步做好本地在外务工、就学、服役青年的调查摸底，拾遗补缺，应统尽统。做好在外本地籍青年的日常联络，及时通报家乡情况；</w:t>
      </w:r>
      <w:r>
        <w:rPr>
          <w:rFonts w:ascii="仿宋_GB2312" w:eastAsia="仿宋_GB2312" w:hAnsi="仿宋_GB2312" w:cs="仿宋_GB2312" w:hint="eastAsia"/>
          <w:sz w:val="32"/>
          <w:szCs w:val="32"/>
        </w:rPr>
        <w:lastRenderedPageBreak/>
        <w:t>发挥驻村第一团支书的沟通、纽带</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帮扶作用，发挥各地团组织组织联络优势，做好意向返乡青年跟踪对接，服务引领广大青年返乡创业；通过“第一团支书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”做好返乡青年的日常随访，助力</w:t>
      </w:r>
      <w:r>
        <w:rPr>
          <w:rFonts w:ascii="仿宋_GB2312" w:eastAsia="仿宋_GB2312" w:hAnsi="仿宋_GB2312" w:cs="仿宋_GB2312" w:hint="eastAsia"/>
          <w:sz w:val="32"/>
          <w:szCs w:val="32"/>
        </w:rPr>
        <w:t>乡村产业发展</w:t>
      </w:r>
      <w:r>
        <w:rPr>
          <w:rFonts w:ascii="仿宋_GB2312" w:eastAsia="仿宋_GB2312" w:hAnsi="仿宋_GB2312" w:cs="仿宋_GB2312" w:hint="eastAsia"/>
          <w:sz w:val="32"/>
          <w:szCs w:val="32"/>
        </w:rPr>
        <w:t>。各地要动态管好用好“春雁行动•河南省青年返乡大数据平台”，及时充实完善本地青年返乡人才项目台账</w:t>
      </w:r>
      <w:r>
        <w:rPr>
          <w:rFonts w:ascii="仿宋_GB2312" w:eastAsia="仿宋_GB2312" w:hAnsi="仿宋_GB2312" w:cs="仿宋_GB2312" w:hint="eastAsia"/>
          <w:b/>
          <w:bCs/>
          <w:sz w:val="32"/>
          <w:szCs w:val="32"/>
        </w:rPr>
        <w:t>（附表</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，在每季度末（</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日四个节点）做好入库青年返乡人才项目的增补、完善、核准和申报工作。</w:t>
      </w:r>
    </w:p>
    <w:p w:rsidR="0044092F" w:rsidRDefault="00432A55">
      <w:pPr>
        <w:spacing w:line="640" w:lineRule="exact"/>
        <w:ind w:firstLineChars="200" w:firstLine="691"/>
        <w:rPr>
          <w:rFonts w:ascii="仿宋_GB2312" w:eastAsia="仿宋_GB2312" w:hAnsi="仿宋_GB2312" w:cs="仿宋_GB2312"/>
          <w:sz w:val="32"/>
          <w:szCs w:val="32"/>
        </w:rPr>
      </w:pPr>
      <w:r>
        <w:rPr>
          <w:rFonts w:ascii="仿宋_GB2312" w:eastAsia="仿宋_GB2312" w:hAnsi="仿宋_GB2312" w:cs="仿宋_GB2312" w:hint="eastAsia"/>
          <w:b/>
          <w:bCs/>
          <w:color w:val="333333"/>
          <w:spacing w:val="12"/>
          <w:sz w:val="32"/>
          <w:szCs w:val="32"/>
          <w:shd w:val="clear" w:color="auto" w:fill="FFFFFF"/>
        </w:rPr>
        <w:t>——</w:t>
      </w:r>
      <w:r>
        <w:rPr>
          <w:rFonts w:ascii="楷体" w:eastAsia="楷体" w:hAnsi="楷体" w:cs="楷体" w:hint="eastAsia"/>
          <w:sz w:val="32"/>
          <w:szCs w:val="32"/>
        </w:rPr>
        <w:t>推动大学生返乡创业就业。</w:t>
      </w:r>
      <w:r>
        <w:rPr>
          <w:rFonts w:ascii="仿宋_GB2312" w:eastAsia="仿宋_GB2312" w:hAnsi="仿宋_GB2312" w:cs="仿宋_GB2312" w:hint="eastAsia"/>
          <w:sz w:val="32"/>
          <w:szCs w:val="32"/>
        </w:rPr>
        <w:t>各大中专院校团组织要设立大学生返乡“春雁行动”项目办，指定专人负责大学生返乡的宣传、引导、对接、服务和信息报送工作</w:t>
      </w:r>
      <w:r>
        <w:rPr>
          <w:rFonts w:ascii="仿宋_GB2312" w:eastAsia="仿宋_GB2312" w:hAnsi="仿宋_GB2312" w:cs="仿宋_GB2312" w:hint="eastAsia"/>
          <w:b/>
          <w:bCs/>
          <w:sz w:val="32"/>
          <w:szCs w:val="32"/>
        </w:rPr>
        <w:t>（附表</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。要与生源地团组织建立日常协作</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机制，通过“三下乡”“返家乡”社会实践等，联合开展就业创业见习、青春寻访、我为家乡代言、兼职团干部（社工）聘任等活动，增强大学生与家乡联络互动，在大学毕业季</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就业创业双向选择，服务大学生返乡创业就业。对接省青年创业导</w:t>
      </w:r>
      <w:r>
        <w:rPr>
          <w:rFonts w:ascii="仿宋_GB2312" w:eastAsia="仿宋_GB2312" w:hAnsi="仿宋_GB2312" w:cs="仿宋_GB2312" w:hint="eastAsia"/>
          <w:sz w:val="32"/>
          <w:szCs w:val="32"/>
        </w:rPr>
        <w:t>师团、河南青年职业培训学校等，鼓励、引导大学生参加导师辅导、创业培训，</w:t>
      </w:r>
      <w:r>
        <w:rPr>
          <w:rFonts w:ascii="仿宋_GB2312" w:eastAsia="仿宋_GB2312" w:hAnsi="仿宋_GB2312" w:cs="仿宋_GB2312" w:hint="eastAsia"/>
          <w:sz w:val="32"/>
          <w:szCs w:val="32"/>
        </w:rPr>
        <w:t>激发</w:t>
      </w:r>
      <w:r>
        <w:rPr>
          <w:rFonts w:ascii="仿宋_GB2312" w:eastAsia="仿宋_GB2312" w:hAnsi="仿宋_GB2312" w:cs="仿宋_GB2312" w:hint="eastAsia"/>
          <w:sz w:val="32"/>
          <w:szCs w:val="32"/>
        </w:rPr>
        <w:t>创业意识</w:t>
      </w:r>
      <w:r>
        <w:rPr>
          <w:rFonts w:ascii="仿宋_GB2312" w:eastAsia="仿宋_GB2312" w:hAnsi="仿宋_GB2312" w:cs="仿宋_GB2312" w:hint="eastAsia"/>
          <w:sz w:val="32"/>
          <w:szCs w:val="32"/>
        </w:rPr>
        <w:t>，提升</w:t>
      </w:r>
      <w:r>
        <w:rPr>
          <w:rFonts w:ascii="仿宋_GB2312" w:eastAsia="仿宋_GB2312" w:hAnsi="仿宋_GB2312" w:cs="仿宋_GB2312" w:hint="eastAsia"/>
          <w:sz w:val="32"/>
          <w:szCs w:val="32"/>
        </w:rPr>
        <w:t>创业技能；鼓励大学生积极参与“挑战杯”“创青春”等专业赛事，培养创新创业能力；发挥</w:t>
      </w:r>
      <w:r>
        <w:rPr>
          <w:rFonts w:ascii="仿宋_GB2312" w:eastAsia="仿宋_GB2312" w:hAnsi="仿宋_GB2312" w:cs="仿宋_GB2312"/>
          <w:sz w:val="32"/>
          <w:szCs w:val="32"/>
        </w:rPr>
        <w:t>返乡大学生沟通联络优势，</w:t>
      </w:r>
      <w:r>
        <w:rPr>
          <w:rFonts w:ascii="仿宋_GB2312" w:eastAsia="仿宋_GB2312" w:hAnsi="仿宋_GB2312" w:cs="仿宋_GB2312" w:hint="eastAsia"/>
          <w:sz w:val="32"/>
          <w:szCs w:val="32"/>
        </w:rPr>
        <w:t>鼓励高校融入区域、产业发展，与相关企业开展产</w:t>
      </w:r>
      <w:r>
        <w:rPr>
          <w:rFonts w:ascii="仿宋_GB2312" w:eastAsia="仿宋_GB2312" w:hAnsi="仿宋_GB2312" w:cs="仿宋_GB2312" w:hint="eastAsia"/>
          <w:sz w:val="32"/>
          <w:szCs w:val="32"/>
        </w:rPr>
        <w:t>学研</w:t>
      </w:r>
      <w:r>
        <w:rPr>
          <w:rFonts w:ascii="仿宋_GB2312" w:eastAsia="仿宋_GB2312" w:hAnsi="仿宋_GB2312" w:cs="仿宋_GB2312" w:hint="eastAsia"/>
          <w:sz w:val="32"/>
          <w:szCs w:val="32"/>
        </w:rPr>
        <w:t>融合、应用技术创新、科技</w:t>
      </w:r>
      <w:r>
        <w:rPr>
          <w:rFonts w:ascii="仿宋_GB2312" w:eastAsia="仿宋_GB2312" w:hAnsi="仿宋_GB2312" w:cs="仿宋_GB2312"/>
          <w:sz w:val="32"/>
          <w:szCs w:val="32"/>
        </w:rPr>
        <w:t>成果转化、</w:t>
      </w:r>
      <w:r>
        <w:rPr>
          <w:rFonts w:ascii="仿宋_GB2312" w:eastAsia="仿宋_GB2312" w:hAnsi="仿宋_GB2312" w:cs="仿宋_GB2312" w:hint="eastAsia"/>
          <w:sz w:val="32"/>
          <w:szCs w:val="32"/>
        </w:rPr>
        <w:lastRenderedPageBreak/>
        <w:t>职业人才培养等，服务乡村产业振兴。</w:t>
      </w:r>
    </w:p>
    <w:p w:rsidR="0044092F" w:rsidRDefault="00432A55">
      <w:pPr>
        <w:spacing w:line="640" w:lineRule="exact"/>
        <w:ind w:firstLineChars="200" w:firstLine="691"/>
        <w:rPr>
          <w:rFonts w:ascii="仿宋_GB2312" w:eastAsia="仿宋_GB2312" w:hAnsi="仿宋_GB2312" w:cs="仿宋_GB2312"/>
          <w:sz w:val="32"/>
          <w:szCs w:val="32"/>
        </w:rPr>
      </w:pPr>
      <w:r>
        <w:rPr>
          <w:rFonts w:ascii="仿宋_GB2312" w:eastAsia="仿宋_GB2312" w:hAnsi="仿宋_GB2312" w:cs="仿宋_GB2312" w:hint="eastAsia"/>
          <w:b/>
          <w:bCs/>
          <w:color w:val="333333"/>
          <w:spacing w:val="12"/>
          <w:sz w:val="32"/>
          <w:szCs w:val="32"/>
          <w:shd w:val="clear" w:color="auto" w:fill="FFFFFF"/>
        </w:rPr>
        <w:t>——</w:t>
      </w:r>
      <w:r>
        <w:rPr>
          <w:rFonts w:ascii="楷体" w:eastAsia="楷体" w:hAnsi="楷体" w:cs="楷体" w:hint="eastAsia"/>
          <w:sz w:val="32"/>
          <w:szCs w:val="32"/>
        </w:rPr>
        <w:t>引导行业青年、省外青年、退役军人返乡创业兴业。</w:t>
      </w:r>
      <w:r>
        <w:rPr>
          <w:rFonts w:ascii="仿宋_GB2312" w:eastAsia="仿宋_GB2312" w:hAnsi="仿宋_GB2312" w:cs="仿宋_GB2312" w:hint="eastAsia"/>
          <w:sz w:val="32"/>
          <w:szCs w:val="32"/>
        </w:rPr>
        <w:t>各地协同行业商协会，建立青年创业</w:t>
      </w:r>
      <w:r>
        <w:rPr>
          <w:rFonts w:ascii="仿宋_GB2312" w:eastAsia="仿宋_GB2312" w:hAnsi="仿宋_GB2312" w:cs="仿宋_GB2312"/>
          <w:sz w:val="32"/>
          <w:szCs w:val="32"/>
        </w:rPr>
        <w:t>组织</w:t>
      </w:r>
      <w:r>
        <w:rPr>
          <w:rFonts w:ascii="仿宋_GB2312" w:eastAsia="仿宋_GB2312" w:hAnsi="仿宋_GB2312" w:cs="仿宋_GB2312" w:hint="eastAsia"/>
          <w:sz w:val="32"/>
          <w:szCs w:val="32"/>
        </w:rPr>
        <w:t>，设立公益基金，通过专题宣介、项目资源对接、青创赛、人才孵化、就业创业见习等方式，吸引豫籍行业管理、技术高层次青年人才返乡创业兴业；采取“走出去、请进来</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方式，联合驻外团组织、异地河南商会、社会企业等，以宣介会、对接会、恳谈会等形式，以政策、项目、乡情等，吸引省外豫籍青年返乡；联合当地退役军人管理部门，通过政策宣介、项目人才对接、军创项目孵化基地创建等形式，促进退役军人返乡创业兴业。</w:t>
      </w:r>
    </w:p>
    <w:p w:rsidR="0044092F" w:rsidRDefault="00432A55">
      <w:pPr>
        <w:pStyle w:val="a8"/>
        <w:spacing w:after="0" w:line="640" w:lineRule="exact"/>
        <w:ind w:firstLineChars="200" w:firstLine="643"/>
        <w:rPr>
          <w:rFonts w:ascii="仿宋_GB2312" w:hAnsi="仿宋_GB2312" w:cs="仿宋_GB2312"/>
          <w:b/>
          <w:bCs/>
          <w:kern w:val="2"/>
          <w:sz w:val="32"/>
          <w:szCs w:val="32"/>
          <w:lang w:eastAsia="zh-CN"/>
        </w:rPr>
      </w:pPr>
      <w:r>
        <w:rPr>
          <w:rFonts w:ascii="仿宋_GB2312" w:hAnsi="仿宋_GB2312" w:cs="仿宋_GB2312" w:hint="eastAsia"/>
          <w:b/>
          <w:bCs/>
          <w:kern w:val="2"/>
          <w:sz w:val="32"/>
          <w:szCs w:val="32"/>
          <w:lang w:eastAsia="zh-CN"/>
        </w:rPr>
        <w:t>（二）进一步完善服务举措，助力返乡青年创业兴业</w:t>
      </w:r>
    </w:p>
    <w:p w:rsidR="0044092F" w:rsidRDefault="00432A55">
      <w:pPr>
        <w:spacing w:line="640" w:lineRule="exact"/>
        <w:ind w:firstLineChars="200" w:firstLine="691"/>
        <w:rPr>
          <w:rFonts w:ascii="仿宋_GB2312" w:hAnsi="仿宋_GB2312" w:cs="仿宋_GB2312"/>
          <w:b/>
          <w:bCs/>
          <w:sz w:val="32"/>
          <w:szCs w:val="32"/>
        </w:rPr>
      </w:pPr>
      <w:r>
        <w:rPr>
          <w:rFonts w:ascii="仿宋_GB2312" w:eastAsia="仿宋_GB2312" w:hAnsi="仿宋_GB2312" w:cs="仿宋_GB2312" w:hint="eastAsia"/>
          <w:b/>
          <w:bCs/>
          <w:color w:val="333333"/>
          <w:spacing w:val="12"/>
          <w:sz w:val="32"/>
          <w:szCs w:val="32"/>
          <w:shd w:val="clear" w:color="auto" w:fill="FFFFFF"/>
        </w:rPr>
        <w:t>——</w:t>
      </w:r>
      <w:r>
        <w:rPr>
          <w:rFonts w:ascii="楷体" w:eastAsia="楷体" w:hAnsi="楷体" w:cs="楷体" w:hint="eastAsia"/>
          <w:sz w:val="32"/>
          <w:szCs w:val="32"/>
        </w:rPr>
        <w:t>争取政策</w:t>
      </w:r>
      <w:r>
        <w:rPr>
          <w:rFonts w:ascii="楷体" w:eastAsia="楷体" w:hAnsi="楷体" w:cs="楷体" w:hint="eastAsia"/>
          <w:sz w:val="32"/>
          <w:szCs w:val="32"/>
        </w:rPr>
        <w:t>扶持</w:t>
      </w:r>
      <w:r>
        <w:rPr>
          <w:rFonts w:ascii="楷体" w:eastAsia="楷体" w:hAnsi="楷体" w:cs="楷体" w:hint="eastAsia"/>
          <w:sz w:val="32"/>
          <w:szCs w:val="32"/>
        </w:rPr>
        <w:t>。</w:t>
      </w:r>
      <w:r>
        <w:rPr>
          <w:rFonts w:ascii="仿宋_GB2312" w:eastAsia="仿宋_GB2312" w:hint="eastAsia"/>
          <w:sz w:val="32"/>
          <w:szCs w:val="32"/>
        </w:rPr>
        <w:t>围绕青年返乡人才群体，争取纳入全省招才引智整体规划安排，做</w:t>
      </w:r>
      <w:r>
        <w:rPr>
          <w:rFonts w:ascii="仿宋_GB2312" w:eastAsia="仿宋_GB2312" w:hint="eastAsia"/>
          <w:sz w:val="32"/>
          <w:szCs w:val="32"/>
        </w:rPr>
        <w:t>好</w:t>
      </w:r>
      <w:r>
        <w:rPr>
          <w:rFonts w:ascii="仿宋_GB2312" w:eastAsia="仿宋_GB2312" w:hAnsi="仿宋_GB2312" w:cs="仿宋_GB2312" w:hint="eastAsia"/>
          <w:kern w:val="0"/>
          <w:sz w:val="32"/>
          <w:szCs w:val="32"/>
        </w:rPr>
        <w:t>青年返乡人才政策的</w:t>
      </w:r>
      <w:r>
        <w:rPr>
          <w:rFonts w:ascii="仿宋_GB2312" w:eastAsia="仿宋_GB2312" w:hint="eastAsia"/>
          <w:sz w:val="32"/>
          <w:szCs w:val="32"/>
        </w:rPr>
        <w:t>调研、制定</w:t>
      </w:r>
      <w:r>
        <w:rPr>
          <w:rFonts w:ascii="仿宋_GB2312" w:eastAsia="仿宋_GB2312" w:hAnsi="仿宋_GB2312" w:cs="仿宋_GB2312" w:hint="eastAsia"/>
          <w:kern w:val="0"/>
          <w:sz w:val="32"/>
          <w:szCs w:val="32"/>
        </w:rPr>
        <w:t>和产业</w:t>
      </w:r>
      <w:r>
        <w:rPr>
          <w:rFonts w:ascii="仿宋_GB2312" w:eastAsia="仿宋_GB2312" w:hint="eastAsia"/>
          <w:sz w:val="32"/>
          <w:szCs w:val="32"/>
        </w:rPr>
        <w:t>相关政策的对接落地</w:t>
      </w:r>
      <w:r>
        <w:rPr>
          <w:rFonts w:ascii="仿宋_GB2312" w:eastAsia="仿宋_GB2312" w:hAnsi="仿宋_GB2312" w:cs="仿宋_GB2312" w:hint="eastAsia"/>
          <w:kern w:val="0"/>
          <w:sz w:val="32"/>
          <w:szCs w:val="32"/>
        </w:rPr>
        <w:t>；各地团组织</w:t>
      </w:r>
      <w:r>
        <w:rPr>
          <w:rFonts w:ascii="仿宋_GB2312" w:eastAsia="仿宋_GB2312" w:hint="eastAsia"/>
          <w:sz w:val="32"/>
          <w:szCs w:val="32"/>
        </w:rPr>
        <w:t>主动加强与当地人才、扶贫、商务、农业农村、科技、畜牧等政策对接协调，争取协同制定青年返乡政策举措，促进乡村振兴相关政策落地，助力青年人才回归、项目落地。</w:t>
      </w:r>
    </w:p>
    <w:p w:rsidR="0044092F" w:rsidRDefault="00432A55">
      <w:pPr>
        <w:pStyle w:val="a8"/>
        <w:spacing w:after="0" w:line="640" w:lineRule="exact"/>
        <w:ind w:firstLineChars="200" w:firstLine="691"/>
        <w:rPr>
          <w:rFonts w:ascii="仿宋_GB2312" w:hAnsi="仿宋_GB2312" w:cs="仿宋_GB2312"/>
          <w:sz w:val="32"/>
          <w:szCs w:val="32"/>
          <w:lang w:eastAsia="zh-CN"/>
        </w:rPr>
      </w:pPr>
      <w:r>
        <w:rPr>
          <w:rFonts w:ascii="仿宋_GB2312" w:hAnsi="仿宋_GB2312" w:cs="仿宋_GB2312" w:hint="eastAsia"/>
          <w:b/>
          <w:bCs/>
          <w:color w:val="333333"/>
          <w:spacing w:val="12"/>
          <w:kern w:val="2"/>
          <w:sz w:val="32"/>
          <w:szCs w:val="32"/>
          <w:shd w:val="clear" w:color="auto" w:fill="FFFFFF"/>
          <w:lang w:eastAsia="zh-CN"/>
        </w:rPr>
        <w:t>——</w:t>
      </w:r>
      <w:r>
        <w:rPr>
          <w:rFonts w:ascii="楷体" w:eastAsia="楷体" w:hAnsi="楷体" w:cs="楷体" w:hint="eastAsia"/>
          <w:kern w:val="2"/>
          <w:sz w:val="32"/>
          <w:szCs w:val="32"/>
          <w:lang w:eastAsia="zh-CN"/>
        </w:rPr>
        <w:t>提升创业技能。</w:t>
      </w:r>
      <w:r>
        <w:rPr>
          <w:rFonts w:ascii="仿宋_GB2312" w:hAnsi="仿宋_GB2312" w:cs="仿宋_GB2312" w:hint="eastAsia"/>
          <w:kern w:val="2"/>
          <w:sz w:val="32"/>
          <w:szCs w:val="32"/>
          <w:lang w:eastAsia="zh-CN"/>
        </w:rPr>
        <w:t>围绕青年返乡群体，大力实施“青展翼•河南青年创新创业能力提升计划”。各地要协同当地政策部门和职业技能培训机构，大力开展创业意识（</w:t>
      </w:r>
      <w:r>
        <w:rPr>
          <w:rFonts w:ascii="仿宋_GB2312" w:hAnsi="仿宋_GB2312" w:cs="仿宋_GB2312" w:hint="eastAsia"/>
          <w:kern w:val="2"/>
          <w:sz w:val="32"/>
          <w:szCs w:val="32"/>
          <w:lang w:eastAsia="zh-CN"/>
        </w:rPr>
        <w:t>GYB</w:t>
      </w:r>
      <w:r>
        <w:rPr>
          <w:rFonts w:ascii="仿宋_GB2312" w:hAnsi="仿宋_GB2312" w:cs="仿宋_GB2312" w:hint="eastAsia"/>
          <w:kern w:val="2"/>
          <w:sz w:val="32"/>
          <w:szCs w:val="32"/>
          <w:lang w:eastAsia="zh-CN"/>
        </w:rPr>
        <w:t>）、</w:t>
      </w:r>
      <w:r>
        <w:rPr>
          <w:rFonts w:ascii="仿宋_GB2312" w:hAnsi="仿宋_GB2312" w:cs="仿宋_GB2312" w:hint="eastAsia"/>
          <w:kern w:val="2"/>
          <w:sz w:val="32"/>
          <w:szCs w:val="32"/>
          <w:lang w:eastAsia="zh-CN"/>
        </w:rPr>
        <w:lastRenderedPageBreak/>
        <w:t>创业</w:t>
      </w:r>
      <w:r>
        <w:rPr>
          <w:rFonts w:ascii="仿宋_GB2312" w:hAnsi="仿宋_GB2312" w:cs="仿宋_GB2312"/>
          <w:kern w:val="2"/>
          <w:sz w:val="32"/>
          <w:szCs w:val="32"/>
          <w:lang w:eastAsia="zh-CN"/>
        </w:rPr>
        <w:t>计划（</w:t>
      </w:r>
      <w:r>
        <w:rPr>
          <w:rFonts w:ascii="仿宋_GB2312" w:hAnsi="仿宋_GB2312" w:cs="仿宋_GB2312" w:hint="eastAsia"/>
          <w:kern w:val="2"/>
          <w:sz w:val="32"/>
          <w:szCs w:val="32"/>
          <w:lang w:eastAsia="zh-CN"/>
        </w:rPr>
        <w:t>SYB</w:t>
      </w:r>
      <w:r>
        <w:rPr>
          <w:rFonts w:ascii="仿宋_GB2312" w:hAnsi="仿宋_GB2312" w:cs="仿宋_GB2312" w:hint="eastAsia"/>
          <w:kern w:val="2"/>
          <w:sz w:val="32"/>
          <w:szCs w:val="32"/>
          <w:lang w:eastAsia="zh-CN"/>
        </w:rPr>
        <w:t>）、网络创业（</w:t>
      </w:r>
      <w:r>
        <w:rPr>
          <w:rFonts w:ascii="仿宋_GB2312" w:hAnsi="仿宋_GB2312" w:cs="仿宋_GB2312" w:hint="eastAsia"/>
          <w:kern w:val="2"/>
          <w:sz w:val="32"/>
          <w:szCs w:val="32"/>
          <w:lang w:eastAsia="zh-CN"/>
        </w:rPr>
        <w:t>WC</w:t>
      </w:r>
      <w:r>
        <w:rPr>
          <w:rFonts w:ascii="仿宋_GB2312" w:hAnsi="仿宋_GB2312" w:cs="仿宋_GB2312" w:hint="eastAsia"/>
          <w:kern w:val="2"/>
          <w:sz w:val="32"/>
          <w:szCs w:val="32"/>
          <w:lang w:eastAsia="zh-CN"/>
        </w:rPr>
        <w:t>）、专项职业技能等培训，助力返乡青年提升创新创业能力；大力开展创业展会、训练营、服务公开课等形式，推动返乡青年交流互动；协同当地行业商</w:t>
      </w:r>
      <w:r>
        <w:rPr>
          <w:rFonts w:ascii="仿宋_GB2312" w:hAnsi="仿宋_GB2312" w:cs="仿宋_GB2312"/>
          <w:kern w:val="2"/>
          <w:sz w:val="32"/>
          <w:szCs w:val="32"/>
          <w:lang w:eastAsia="zh-CN"/>
        </w:rPr>
        <w:t>协会、</w:t>
      </w:r>
      <w:r>
        <w:rPr>
          <w:rFonts w:ascii="仿宋_GB2312" w:hAnsi="仿宋_GB2312" w:cs="仿宋_GB2312" w:hint="eastAsia"/>
          <w:kern w:val="2"/>
          <w:sz w:val="32"/>
          <w:szCs w:val="32"/>
          <w:lang w:eastAsia="zh-CN"/>
        </w:rPr>
        <w:t>农业</w:t>
      </w:r>
      <w:r>
        <w:rPr>
          <w:rFonts w:ascii="仿宋_GB2312" w:hAnsi="仿宋_GB2312" w:cs="仿宋_GB2312"/>
          <w:kern w:val="2"/>
          <w:sz w:val="32"/>
          <w:szCs w:val="32"/>
          <w:lang w:eastAsia="zh-CN"/>
        </w:rPr>
        <w:t>产业化</w:t>
      </w:r>
      <w:r>
        <w:rPr>
          <w:rFonts w:ascii="仿宋_GB2312" w:hAnsi="仿宋_GB2312" w:cs="仿宋_GB2312" w:hint="eastAsia"/>
          <w:kern w:val="2"/>
          <w:sz w:val="32"/>
          <w:szCs w:val="32"/>
          <w:lang w:eastAsia="zh-CN"/>
        </w:rPr>
        <w:t>龙头企业，依托产业链开展见习实习、</w:t>
      </w:r>
      <w:r>
        <w:rPr>
          <w:rFonts w:ascii="仿宋_GB2312" w:hAnsi="仿宋_GB2312" w:cs="仿宋_GB2312"/>
          <w:kern w:val="2"/>
          <w:sz w:val="32"/>
          <w:szCs w:val="32"/>
          <w:lang w:eastAsia="zh-CN"/>
        </w:rPr>
        <w:t>创业大赛等</w:t>
      </w:r>
      <w:r>
        <w:rPr>
          <w:rFonts w:ascii="仿宋_GB2312" w:hAnsi="仿宋_GB2312" w:cs="仿宋_GB2312" w:hint="eastAsia"/>
          <w:kern w:val="2"/>
          <w:sz w:val="32"/>
          <w:szCs w:val="32"/>
          <w:lang w:eastAsia="zh-CN"/>
        </w:rPr>
        <w:t>活动，增强</w:t>
      </w:r>
      <w:r>
        <w:rPr>
          <w:rFonts w:ascii="仿宋_GB2312" w:hAnsi="仿宋_GB2312" w:cs="仿宋_GB2312"/>
          <w:kern w:val="2"/>
          <w:sz w:val="32"/>
          <w:szCs w:val="32"/>
          <w:lang w:eastAsia="zh-CN"/>
        </w:rPr>
        <w:t>青年</w:t>
      </w:r>
      <w:r>
        <w:rPr>
          <w:rFonts w:ascii="仿宋_GB2312" w:hAnsi="仿宋_GB2312" w:cs="仿宋_GB2312" w:hint="eastAsia"/>
          <w:kern w:val="2"/>
          <w:sz w:val="32"/>
          <w:szCs w:val="32"/>
          <w:lang w:eastAsia="zh-CN"/>
        </w:rPr>
        <w:t>返乡社会融入；省项目办将联合相关高校、机构举办全省性培训班，培育青年返乡创业创新者、新型农业经营服务主体管理者、返乡青年职业技能人才。</w:t>
      </w:r>
      <w:r>
        <w:rPr>
          <w:rFonts w:ascii="仿宋_GB2312" w:hAnsi="仿宋_GB2312" w:cs="仿宋_GB2312" w:hint="eastAsia"/>
          <w:sz w:val="32"/>
          <w:szCs w:val="32"/>
          <w:lang w:eastAsia="zh-CN"/>
        </w:rPr>
        <w:t xml:space="preserve"> </w:t>
      </w:r>
    </w:p>
    <w:p w:rsidR="0044092F" w:rsidRDefault="00432A55">
      <w:pPr>
        <w:pStyle w:val="20"/>
        <w:spacing w:line="640" w:lineRule="exact"/>
        <w:ind w:firstLine="691"/>
        <w:rPr>
          <w:rFonts w:ascii="仿宋_GB2312" w:eastAsia="仿宋_GB2312" w:hAnsi="仿宋_GB2312" w:cs="仿宋_GB2312"/>
          <w:spacing w:val="0"/>
          <w:kern w:val="0"/>
          <w:sz w:val="32"/>
          <w:szCs w:val="32"/>
        </w:rPr>
      </w:pPr>
      <w:r>
        <w:rPr>
          <w:rFonts w:ascii="仿宋_GB2312" w:eastAsia="仿宋_GB2312" w:hAnsi="仿宋_GB2312" w:cs="仿宋_GB2312" w:hint="eastAsia"/>
          <w:b/>
          <w:bCs/>
          <w:color w:val="333333"/>
          <w:spacing w:val="12"/>
          <w:kern w:val="2"/>
          <w:sz w:val="32"/>
          <w:szCs w:val="32"/>
          <w:shd w:val="clear" w:color="auto" w:fill="FFFFFF"/>
        </w:rPr>
        <w:t>——</w:t>
      </w:r>
      <w:r>
        <w:rPr>
          <w:rFonts w:ascii="楷体" w:eastAsia="楷体" w:hAnsi="楷体" w:cs="楷体" w:hint="eastAsia"/>
          <w:spacing w:val="0"/>
          <w:kern w:val="2"/>
          <w:sz w:val="32"/>
          <w:szCs w:val="32"/>
        </w:rPr>
        <w:t>开展金融、公益基金助力。</w:t>
      </w:r>
      <w:r>
        <w:rPr>
          <w:rFonts w:ascii="仿宋_GB2312" w:eastAsia="仿宋_GB2312" w:hAnsi="仿宋_GB2312" w:cs="仿宋_GB2312" w:hint="eastAsia"/>
          <w:spacing w:val="0"/>
          <w:kern w:val="0"/>
          <w:sz w:val="32"/>
          <w:szCs w:val="32"/>
        </w:rPr>
        <w:t>各地团组织要紧扣返乡入乡政策，积极为返乡青年争取政府贴息贷款支持；要主动对接当地金融机构，共享返乡青年信息，争取金</w:t>
      </w:r>
      <w:r>
        <w:rPr>
          <w:rFonts w:ascii="仿宋_GB2312" w:eastAsia="仿宋_GB2312" w:hAnsi="仿宋_GB2312" w:cs="仿宋_GB2312" w:hint="eastAsia"/>
          <w:spacing w:val="0"/>
          <w:kern w:val="0"/>
          <w:sz w:val="32"/>
          <w:szCs w:val="32"/>
        </w:rPr>
        <w:t>融机构信贷支持返乡青年创业兴业；要加强返乡青年项目社会推介，争取公益基金、天使投资、创业投资、产业投资等支持，助力返乡青年项目发展；主动对接河南省青年创业就业基金会“春雁行动•助力返乡青年创业公益行动”，积极参与公开募集、配捐，为本地、本单位青年返乡人才、项目争取公益基金支持；主动对接本地中原银行、省农业担保</w:t>
      </w:r>
      <w:r>
        <w:rPr>
          <w:rFonts w:ascii="仿宋_GB2312" w:eastAsia="仿宋_GB2312" w:hAnsi="仿宋_GB2312" w:cs="仿宋_GB2312" w:hint="eastAsia"/>
          <w:spacing w:val="0"/>
          <w:kern w:val="0"/>
          <w:sz w:val="32"/>
          <w:szCs w:val="32"/>
        </w:rPr>
        <w:t>、中再担保</w:t>
      </w:r>
      <w:r>
        <w:rPr>
          <w:rFonts w:ascii="仿宋_GB2312" w:eastAsia="仿宋_GB2312" w:hAnsi="仿宋_GB2312" w:cs="仿宋_GB2312" w:hint="eastAsia"/>
          <w:spacing w:val="0"/>
          <w:kern w:val="0"/>
          <w:sz w:val="32"/>
          <w:szCs w:val="32"/>
        </w:rPr>
        <w:t>等金融</w:t>
      </w:r>
      <w:r>
        <w:rPr>
          <w:rFonts w:ascii="仿宋_GB2312" w:eastAsia="仿宋_GB2312" w:hAnsi="仿宋_GB2312" w:cs="仿宋_GB2312"/>
          <w:spacing w:val="0"/>
          <w:kern w:val="0"/>
          <w:sz w:val="32"/>
          <w:szCs w:val="32"/>
        </w:rPr>
        <w:t>机构</w:t>
      </w:r>
      <w:r>
        <w:rPr>
          <w:rFonts w:ascii="仿宋_GB2312" w:eastAsia="仿宋_GB2312" w:hAnsi="仿宋_GB2312" w:cs="仿宋_GB2312" w:hint="eastAsia"/>
          <w:spacing w:val="0"/>
          <w:kern w:val="0"/>
          <w:sz w:val="32"/>
          <w:szCs w:val="32"/>
        </w:rPr>
        <w:t>，建立日常项目分送、跟踪和统计机制，扶持青年创业项目发展。</w:t>
      </w:r>
    </w:p>
    <w:p w:rsidR="0044092F" w:rsidRDefault="00432A55">
      <w:pPr>
        <w:pStyle w:val="a8"/>
        <w:spacing w:after="0" w:line="640" w:lineRule="exact"/>
        <w:ind w:firstLineChars="200" w:firstLine="643"/>
        <w:rPr>
          <w:rFonts w:ascii="仿宋_GB2312" w:hAnsi="仿宋_GB2312" w:cs="仿宋_GB2312"/>
          <w:b/>
          <w:bCs/>
          <w:sz w:val="32"/>
          <w:szCs w:val="32"/>
          <w:lang w:eastAsia="zh-CN"/>
        </w:rPr>
      </w:pPr>
      <w:r>
        <w:rPr>
          <w:rFonts w:ascii="仿宋_GB2312" w:hAnsi="仿宋_GB2312" w:cs="仿宋_GB2312" w:hint="eastAsia"/>
          <w:b/>
          <w:bCs/>
          <w:sz w:val="32"/>
          <w:szCs w:val="32"/>
          <w:lang w:eastAsia="zh-CN"/>
        </w:rPr>
        <w:t>（三）搭建人才项目平台，做强示范引领项目</w:t>
      </w:r>
    </w:p>
    <w:p w:rsidR="0044092F" w:rsidRDefault="00432A55">
      <w:pPr>
        <w:pStyle w:val="a8"/>
        <w:spacing w:after="0" w:line="640" w:lineRule="exact"/>
        <w:ind w:firstLineChars="200" w:firstLine="640"/>
        <w:rPr>
          <w:rFonts w:ascii="仿宋_GB2312" w:hAnsi="仿宋_GB2312" w:cs="仿宋_GB2312"/>
          <w:sz w:val="32"/>
          <w:szCs w:val="32"/>
          <w:lang w:eastAsia="zh-CN"/>
        </w:rPr>
      </w:pPr>
      <w:r>
        <w:rPr>
          <w:rFonts w:ascii="楷体" w:eastAsia="楷体" w:hAnsi="楷体" w:cs="楷体" w:hint="eastAsia"/>
          <w:sz w:val="32"/>
          <w:szCs w:val="32"/>
          <w:lang w:eastAsia="zh-CN"/>
        </w:rPr>
        <w:t>——搭建青年返乡人才项目平台。</w:t>
      </w:r>
      <w:r>
        <w:rPr>
          <w:rFonts w:ascii="仿宋_GB2312" w:hAnsi="仿宋_GB2312" w:cs="仿宋_GB2312" w:hint="eastAsia"/>
          <w:sz w:val="32"/>
          <w:szCs w:val="32"/>
          <w:lang w:eastAsia="zh-CN"/>
        </w:rPr>
        <w:t>各地要立足特色资</w:t>
      </w:r>
      <w:r>
        <w:rPr>
          <w:rFonts w:ascii="仿宋_GB2312" w:hAnsi="仿宋_GB2312" w:cs="仿宋_GB2312" w:hint="eastAsia"/>
          <w:sz w:val="32"/>
          <w:szCs w:val="32"/>
          <w:lang w:eastAsia="zh-CN"/>
        </w:rPr>
        <w:lastRenderedPageBreak/>
        <w:t>源，坚持科技兴农，因地制宜发展新产业、新业态、新模式，贯通产加销，融合农文旅，主动挖掘、收集、储备一批</w:t>
      </w:r>
      <w:r>
        <w:rPr>
          <w:rFonts w:ascii="仿宋_GB2312" w:hAnsi="仿宋_GB2312" w:cs="仿宋_GB2312" w:hint="eastAsia"/>
          <w:kern w:val="2"/>
          <w:sz w:val="32"/>
          <w:szCs w:val="32"/>
          <w:lang w:eastAsia="zh-CN"/>
        </w:rPr>
        <w:t>创业产业项目，</w:t>
      </w:r>
      <w:r>
        <w:rPr>
          <w:rFonts w:ascii="仿宋_GB2312" w:hAnsi="仿宋_GB2312" w:cs="仿宋_GB2312" w:hint="eastAsia"/>
          <w:sz w:val="32"/>
          <w:szCs w:val="32"/>
          <w:lang w:eastAsia="zh-CN"/>
        </w:rPr>
        <w:t>召引青年返乡投资兴业</w:t>
      </w:r>
      <w:r>
        <w:rPr>
          <w:rFonts w:ascii="仿宋_GB2312" w:hAnsi="仿宋_GB2312" w:cs="仿宋_GB2312" w:hint="eastAsia"/>
          <w:b/>
          <w:bCs/>
          <w:sz w:val="32"/>
          <w:szCs w:val="32"/>
          <w:lang w:eastAsia="zh-CN"/>
        </w:rPr>
        <w:t>（附表</w:t>
      </w:r>
      <w:r>
        <w:rPr>
          <w:rFonts w:ascii="仿宋_GB2312" w:hAnsi="仿宋_GB2312" w:cs="仿宋_GB2312" w:hint="eastAsia"/>
          <w:b/>
          <w:bCs/>
          <w:sz w:val="32"/>
          <w:szCs w:val="32"/>
          <w:lang w:eastAsia="zh-CN"/>
        </w:rPr>
        <w:t>3</w:t>
      </w:r>
      <w:r>
        <w:rPr>
          <w:rFonts w:ascii="仿宋_GB2312" w:hAnsi="仿宋_GB2312" w:cs="仿宋_GB2312" w:hint="eastAsia"/>
          <w:b/>
          <w:bCs/>
          <w:sz w:val="32"/>
          <w:szCs w:val="32"/>
          <w:lang w:eastAsia="zh-CN"/>
        </w:rPr>
        <w:t>）</w:t>
      </w:r>
      <w:r>
        <w:rPr>
          <w:rFonts w:ascii="仿宋_GB2312" w:hAnsi="仿宋_GB2312" w:cs="仿宋_GB2312" w:hint="eastAsia"/>
          <w:sz w:val="32"/>
          <w:szCs w:val="32"/>
          <w:lang w:eastAsia="zh-CN"/>
        </w:rPr>
        <w:t>。依托“春雁行动•河南省青年返乡大数据平台”，通过市县团组织收集一批、返乡青年人才带来一批、省项目办植入一批，建立“河南省青年返乡人才项目库”，以项目、政策、乡情召引青年返乡，扶持青年返乡培优做强，助力乡村产业振兴。</w:t>
      </w:r>
    </w:p>
    <w:p w:rsidR="0044092F" w:rsidRDefault="00432A55">
      <w:pPr>
        <w:pStyle w:val="a8"/>
        <w:spacing w:line="640" w:lineRule="exact"/>
        <w:ind w:firstLineChars="200" w:firstLine="643"/>
        <w:rPr>
          <w:rFonts w:ascii="仿宋_GB2312" w:hAnsi="仿宋_GB2312" w:cs="仿宋_GB2312"/>
          <w:kern w:val="2"/>
          <w:sz w:val="32"/>
          <w:szCs w:val="32"/>
          <w:lang w:eastAsia="zh-CN"/>
        </w:rPr>
      </w:pPr>
      <w:r>
        <w:rPr>
          <w:rFonts w:ascii="仿宋_GB2312" w:hAnsi="仿宋_GB2312" w:cs="仿宋_GB2312" w:hint="eastAsia"/>
          <w:b/>
          <w:bCs/>
          <w:sz w:val="32"/>
          <w:szCs w:val="32"/>
          <w:lang w:eastAsia="zh-CN"/>
        </w:rPr>
        <w:t>——</w:t>
      </w:r>
      <w:r>
        <w:rPr>
          <w:rFonts w:ascii="楷体" w:eastAsia="楷体" w:hAnsi="楷体" w:cs="楷体" w:hint="eastAsia"/>
          <w:sz w:val="32"/>
          <w:szCs w:val="32"/>
          <w:lang w:eastAsia="zh-CN"/>
        </w:rPr>
        <w:t>培育一批示范引领项目。</w:t>
      </w:r>
      <w:r>
        <w:rPr>
          <w:rFonts w:ascii="仿宋_GB2312" w:hAnsi="仿宋_GB2312" w:cs="仿宋_GB2312" w:hint="eastAsia"/>
          <w:sz w:val="32"/>
          <w:szCs w:val="32"/>
          <w:lang w:eastAsia="zh-CN"/>
        </w:rPr>
        <w:t>建立人才、项目、资源定期沟通机制，集中落地一批返乡青年创业项目，以项目化激活主体、激活市场，催生乡村发展内</w:t>
      </w:r>
      <w:r>
        <w:rPr>
          <w:rFonts w:ascii="仿宋_GB2312" w:hAnsi="仿宋_GB2312" w:cs="仿宋_GB2312" w:hint="eastAsia"/>
          <w:sz w:val="32"/>
          <w:szCs w:val="32"/>
          <w:lang w:eastAsia="zh-CN"/>
        </w:rPr>
        <w:t>生动力。以“豫见青种•农业青年创新创业培育计划”为领头，联合省种业协会及农资、植保企业等，通过“公益宣介</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实验推广</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公益扶持”模式，助推乡村农业发展；以“共赢列车</w:t>
      </w:r>
      <w:r>
        <w:rPr>
          <w:rFonts w:ascii="仿宋_GB2312" w:hAnsi="仿宋_GB2312" w:cs="仿宋_GB2312" w:hint="eastAsia"/>
          <w:sz w:val="32"/>
          <w:szCs w:val="32"/>
          <w:lang w:eastAsia="zh-CN"/>
        </w:rPr>
        <w:t xml:space="preserve"> </w:t>
      </w:r>
      <w:r>
        <w:rPr>
          <w:rFonts w:ascii="仿宋_GB2312" w:hAnsi="仿宋_GB2312" w:cs="仿宋_GB2312" w:hint="eastAsia"/>
          <w:sz w:val="32"/>
          <w:szCs w:val="32"/>
          <w:lang w:eastAsia="zh-CN"/>
        </w:rPr>
        <w:t>共享生活</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乡村（社区）青年创业就业项目”为切入，通过“政策扶助</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人才培育</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创业孵化</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主题场景”模式，助力乡村旅游发展；以“乡村文明健康公益项目”为依托，通过“政策宣介</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人才培养</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项目孵化</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公益基金”模式，推动乡村康养产业发展；以“易货全球青年创业计划”“中健保乡村青年创业帮扶计划”项目为示范，通过“项目孵化</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人才引进</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公益扶持”模式，推动农村电商</w:t>
      </w:r>
      <w:r>
        <w:rPr>
          <w:rFonts w:ascii="仿宋_GB2312" w:hAnsi="仿宋_GB2312" w:cs="仿宋_GB2312" w:hint="eastAsia"/>
          <w:sz w:val="32"/>
          <w:szCs w:val="32"/>
          <w:lang w:eastAsia="zh-CN"/>
        </w:rPr>
        <w:t>产业发展；以“农村电商赋能计划”为主导，协同县级电子商务产业园区、电商项目，开展“人才引进</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技</w:t>
      </w:r>
      <w:r>
        <w:rPr>
          <w:rFonts w:ascii="仿宋_GB2312" w:hAnsi="仿宋_GB2312" w:cs="仿宋_GB2312" w:hint="eastAsia"/>
          <w:sz w:val="32"/>
          <w:szCs w:val="32"/>
          <w:lang w:eastAsia="zh-CN"/>
        </w:rPr>
        <w:lastRenderedPageBreak/>
        <w:t>术赋能</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项目孵化</w:t>
      </w:r>
      <w:r>
        <w:rPr>
          <w:rFonts w:ascii="仿宋_GB2312" w:hAnsi="仿宋_GB2312" w:cs="仿宋_GB2312" w:hint="eastAsia"/>
          <w:sz w:val="32"/>
          <w:szCs w:val="32"/>
          <w:lang w:eastAsia="zh-CN"/>
        </w:rPr>
        <w:t>+</w:t>
      </w:r>
      <w:r>
        <w:rPr>
          <w:rFonts w:ascii="仿宋_GB2312" w:hAnsi="仿宋_GB2312" w:cs="仿宋_GB2312" w:hint="eastAsia"/>
          <w:sz w:val="32"/>
          <w:szCs w:val="32"/>
          <w:lang w:eastAsia="zh-CN"/>
        </w:rPr>
        <w:t>公益助销”模式，助力农村物流、电商产业发展。</w:t>
      </w:r>
    </w:p>
    <w:p w:rsidR="0044092F" w:rsidRDefault="00432A55">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（四）完善保障服务体系，促进项目可持续发展</w:t>
      </w:r>
    </w:p>
    <w:p w:rsidR="0044092F" w:rsidRDefault="00432A55">
      <w:pPr>
        <w:spacing w:line="640" w:lineRule="exact"/>
        <w:ind w:firstLineChars="200" w:firstLine="640"/>
        <w:rPr>
          <w:rFonts w:ascii="楷体_GB2312" w:eastAsia="楷体_GB2312" w:hAnsi="楷体_GB2312" w:cs="楷体_GB2312"/>
          <w:b/>
          <w:bCs/>
          <w:sz w:val="32"/>
          <w:szCs w:val="32"/>
        </w:rPr>
      </w:pPr>
      <w:r>
        <w:rPr>
          <w:rFonts w:ascii="仿宋_GB2312" w:hAnsi="仿宋_GB2312" w:cs="仿宋_GB2312" w:hint="eastAsia"/>
          <w:sz w:val="32"/>
          <w:szCs w:val="32"/>
        </w:rPr>
        <w:t>——</w:t>
      </w:r>
      <w:r>
        <w:rPr>
          <w:rFonts w:ascii="楷体_GB2312" w:eastAsia="楷体_GB2312" w:hAnsi="楷体_GB2312" w:cs="楷体_GB2312" w:hint="eastAsia"/>
          <w:sz w:val="32"/>
          <w:szCs w:val="32"/>
        </w:rPr>
        <w:t>推动县级青年创业组织建设。</w:t>
      </w:r>
      <w:r>
        <w:rPr>
          <w:rFonts w:ascii="仿宋_GB2312" w:eastAsia="仿宋_GB2312" w:hint="eastAsia"/>
          <w:sz w:val="32"/>
          <w:szCs w:val="32"/>
        </w:rPr>
        <w:t>按照团省委工作要求，统筹安排、出台政策、示范推动、以点带面，重点吸引返乡青年人才、</w:t>
      </w:r>
      <w:r>
        <w:rPr>
          <w:rFonts w:ascii="仿宋_GB2312" w:eastAsia="仿宋_GB2312" w:hint="eastAsia"/>
          <w:sz w:val="32"/>
          <w:szCs w:val="32"/>
        </w:rPr>
        <w:t>农村致富带头人</w:t>
      </w:r>
      <w:r>
        <w:rPr>
          <w:rFonts w:ascii="仿宋_GB2312" w:eastAsia="仿宋_GB2312" w:hint="eastAsia"/>
          <w:sz w:val="32"/>
          <w:szCs w:val="32"/>
        </w:rPr>
        <w:t>和当地优秀青年企业家参与，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月上旬之前完成全省县级青创组织建设。以县级青创组织为基础，积极开展思想引领、创业沙龙、</w:t>
      </w:r>
      <w:r>
        <w:rPr>
          <w:rFonts w:ascii="仿宋_GB2312" w:eastAsia="仿宋_GB2312" w:hAnsi="仿宋_GB2312" w:cs="仿宋_GB2312" w:hint="eastAsia"/>
          <w:sz w:val="32"/>
          <w:szCs w:val="32"/>
        </w:rPr>
        <w:t>学习培训、金融扶持、电商</w:t>
      </w:r>
      <w:r>
        <w:rPr>
          <w:rFonts w:ascii="仿宋_GB2312" w:eastAsia="仿宋_GB2312" w:hAnsi="仿宋_GB2312" w:cs="仿宋_GB2312"/>
          <w:sz w:val="32"/>
          <w:szCs w:val="32"/>
        </w:rPr>
        <w:t>培训、</w:t>
      </w:r>
      <w:r>
        <w:rPr>
          <w:rFonts w:ascii="仿宋_GB2312" w:eastAsia="仿宋_GB2312" w:hAnsi="仿宋_GB2312" w:cs="仿宋_GB2312" w:hint="eastAsia"/>
          <w:sz w:val="32"/>
          <w:szCs w:val="32"/>
        </w:rPr>
        <w:t>考察交流等活动，助力返乡青年人才成长成才。</w:t>
      </w:r>
    </w:p>
    <w:p w:rsidR="0044092F" w:rsidRDefault="00432A55">
      <w:pPr>
        <w:spacing w:line="6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w:t>
      </w:r>
      <w:r>
        <w:rPr>
          <w:rFonts w:ascii="楷体_GB2312" w:eastAsia="楷体_GB2312" w:hAnsi="楷体_GB2312" w:cs="楷体_GB2312" w:hint="eastAsia"/>
          <w:sz w:val="32"/>
          <w:szCs w:val="32"/>
        </w:rPr>
        <w:t>推进青年返乡示范基地建设。</w:t>
      </w:r>
      <w:r>
        <w:rPr>
          <w:rFonts w:ascii="仿宋_GB2312" w:eastAsia="仿宋_GB2312" w:hint="eastAsia"/>
          <w:sz w:val="32"/>
          <w:szCs w:val="32"/>
        </w:rPr>
        <w:t>建立全省返乡青年人才孵化平台体系，引进第三方服务</w:t>
      </w:r>
      <w:r>
        <w:rPr>
          <w:rFonts w:ascii="仿宋_GB2312" w:eastAsia="仿宋_GB2312" w:hint="eastAsia"/>
          <w:sz w:val="32"/>
          <w:szCs w:val="32"/>
        </w:rPr>
        <w:t>机构</w:t>
      </w:r>
      <w:r>
        <w:rPr>
          <w:rFonts w:ascii="仿宋_GB2312" w:eastAsia="仿宋_GB2312" w:hint="eastAsia"/>
          <w:sz w:val="32"/>
          <w:szCs w:val="32"/>
        </w:rPr>
        <w:t>，</w:t>
      </w:r>
      <w:r>
        <w:rPr>
          <w:rFonts w:ascii="仿宋_GB2312" w:eastAsia="仿宋_GB2312" w:hAnsi="仿宋_GB2312" w:cs="仿宋_GB2312" w:hint="eastAsia"/>
          <w:sz w:val="32"/>
          <w:szCs w:val="32"/>
        </w:rPr>
        <w:t>服务返乡青年创业兴业。各地、各单位</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月中旬之前</w:t>
      </w:r>
      <w:r>
        <w:rPr>
          <w:rFonts w:ascii="仿宋_GB2312" w:eastAsia="仿宋_GB2312" w:hAnsi="仿宋_GB2312" w:cs="仿宋_GB2312" w:hint="eastAsia"/>
          <w:sz w:val="32"/>
          <w:szCs w:val="32"/>
        </w:rPr>
        <w:t>在青年返乡人才（项目）相对集中、工作特色突出的乡村、</w:t>
      </w:r>
      <w:r>
        <w:rPr>
          <w:rFonts w:ascii="仿宋_GB2312" w:eastAsia="仿宋_GB2312" w:hAnsi="仿宋_GB2312" w:cs="仿宋_GB2312"/>
          <w:sz w:val="32"/>
          <w:szCs w:val="32"/>
        </w:rPr>
        <w:t>企业、园区等</w:t>
      </w:r>
      <w:r>
        <w:rPr>
          <w:rFonts w:ascii="仿宋_GB2312" w:eastAsia="仿宋_GB2312" w:hAnsi="仿宋_GB2312" w:cs="仿宋_GB2312" w:hint="eastAsia"/>
          <w:sz w:val="32"/>
          <w:szCs w:val="32"/>
        </w:rPr>
        <w:t>，按照实际落地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个青年返乡人才（项目）的</w:t>
      </w:r>
      <w:r>
        <w:rPr>
          <w:rFonts w:ascii="仿宋_GB2312" w:eastAsia="仿宋_GB2312" w:hAnsi="仿宋_GB2312" w:cs="仿宋_GB2312"/>
          <w:sz w:val="32"/>
          <w:szCs w:val="32"/>
        </w:rPr>
        <w:t>标准分别</w:t>
      </w:r>
      <w:r>
        <w:rPr>
          <w:rFonts w:ascii="仿宋_GB2312" w:eastAsia="仿宋_GB2312" w:hAnsi="仿宋_GB2312" w:cs="仿宋_GB2312" w:hint="eastAsia"/>
          <w:sz w:val="32"/>
          <w:szCs w:val="32"/>
        </w:rPr>
        <w:t>认定挂牌为县级、</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青年返乡示范基地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按照实际推荐落地不低于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名返乡大学生的高校，认定授予校级大学生返乡服务示范基地</w:t>
      </w:r>
      <w:r>
        <w:rPr>
          <w:rFonts w:ascii="仿宋_GB2312" w:eastAsia="仿宋_GB2312" w:hAnsi="仿宋_GB2312" w:cs="仿宋_GB2312" w:hint="eastAsia"/>
          <w:b/>
          <w:bCs/>
          <w:sz w:val="32"/>
          <w:szCs w:val="32"/>
        </w:rPr>
        <w:t>（附表</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。在此基础上，由省辖市（</w:t>
      </w:r>
      <w:r>
        <w:rPr>
          <w:rFonts w:ascii="仿宋_GB2312" w:eastAsia="仿宋_GB2312" w:hAnsi="仿宋_GB2312" w:cs="仿宋_GB2312" w:hint="eastAsia"/>
          <w:sz w:val="32"/>
          <w:szCs w:val="32"/>
        </w:rPr>
        <w:t>省管</w:t>
      </w:r>
      <w:r>
        <w:rPr>
          <w:rFonts w:ascii="仿宋_GB2312" w:eastAsia="仿宋_GB2312" w:hAnsi="仿宋_GB2312" w:cs="仿宋_GB2312" w:hint="eastAsia"/>
          <w:sz w:val="32"/>
          <w:szCs w:val="32"/>
        </w:rPr>
        <w:t>高校）团委推荐，经第三方</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评估，团省委将在于</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月份之前集中</w:t>
      </w:r>
      <w:r>
        <w:rPr>
          <w:rFonts w:ascii="仿宋_GB2312" w:eastAsia="仿宋_GB2312" w:hAnsi="仿宋_GB2312" w:cs="仿宋_GB2312" w:hint="eastAsia"/>
          <w:sz w:val="32"/>
          <w:szCs w:val="32"/>
        </w:rPr>
        <w:t>认定</w:t>
      </w:r>
      <w:r>
        <w:rPr>
          <w:rFonts w:ascii="仿宋_GB2312" w:eastAsia="仿宋_GB2312" w:hAnsi="仿宋_GB2312" w:cs="仿宋_GB2312" w:hint="eastAsia"/>
          <w:sz w:val="32"/>
          <w:szCs w:val="32"/>
        </w:rPr>
        <w:t>公示一批省级青年返乡示范基地。</w:t>
      </w:r>
    </w:p>
    <w:p w:rsidR="0044092F" w:rsidRDefault="00432A55">
      <w:pPr>
        <w:spacing w:line="640" w:lineRule="exact"/>
        <w:ind w:firstLineChars="200" w:firstLine="640"/>
        <w:rPr>
          <w:rFonts w:ascii="仿宋_GB2312" w:eastAsia="仿宋_GB2312"/>
          <w:sz w:val="32"/>
          <w:szCs w:val="32"/>
        </w:rPr>
      </w:pPr>
      <w:r>
        <w:rPr>
          <w:rFonts w:ascii="仿宋_GB2312" w:eastAsia="仿宋_GB2312" w:hint="eastAsia"/>
          <w:sz w:val="32"/>
          <w:szCs w:val="32"/>
        </w:rPr>
        <w:t>——</w:t>
      </w:r>
      <w:r>
        <w:rPr>
          <w:rFonts w:ascii="楷体_GB2312" w:eastAsia="楷体_GB2312" w:hAnsi="楷体_GB2312" w:cs="楷体_GB2312" w:hint="eastAsia"/>
          <w:sz w:val="32"/>
          <w:szCs w:val="32"/>
        </w:rPr>
        <w:t>建立青年创业导师服务体系。</w:t>
      </w:r>
      <w:r>
        <w:rPr>
          <w:rFonts w:ascii="仿宋_GB2312" w:eastAsia="仿宋_GB2312" w:hint="eastAsia"/>
          <w:sz w:val="32"/>
          <w:szCs w:val="32"/>
        </w:rPr>
        <w:t>根据团中央建立</w:t>
      </w:r>
      <w:r>
        <w:rPr>
          <w:rFonts w:ascii="仿宋_GB2312" w:eastAsia="仿宋_GB2312"/>
          <w:sz w:val="32"/>
          <w:szCs w:val="32"/>
        </w:rPr>
        <w:t>省、</w:t>
      </w:r>
      <w:r>
        <w:rPr>
          <w:rFonts w:ascii="仿宋_GB2312" w:eastAsia="仿宋_GB2312"/>
          <w:sz w:val="32"/>
          <w:szCs w:val="32"/>
        </w:rPr>
        <w:lastRenderedPageBreak/>
        <w:t>市</w:t>
      </w:r>
      <w:r>
        <w:rPr>
          <w:rFonts w:ascii="仿宋_GB2312" w:eastAsia="仿宋_GB2312" w:hint="eastAsia"/>
          <w:sz w:val="32"/>
          <w:szCs w:val="32"/>
        </w:rPr>
        <w:t>、县三级青年</w:t>
      </w:r>
      <w:r>
        <w:rPr>
          <w:rFonts w:ascii="仿宋_GB2312" w:eastAsia="仿宋_GB2312"/>
          <w:sz w:val="32"/>
          <w:szCs w:val="32"/>
        </w:rPr>
        <w:t>创业导师团的</w:t>
      </w:r>
      <w:r>
        <w:rPr>
          <w:rFonts w:ascii="仿宋_GB2312" w:eastAsia="仿宋_GB2312" w:hint="eastAsia"/>
          <w:sz w:val="32"/>
          <w:szCs w:val="32"/>
        </w:rPr>
        <w:t>要求，各地要</w:t>
      </w:r>
      <w:r>
        <w:rPr>
          <w:rFonts w:ascii="仿宋_GB2312" w:eastAsia="仿宋_GB2312" w:hAnsi="仿宋_GB2312" w:cs="仿宋_GB2312" w:hint="eastAsia"/>
          <w:sz w:val="32"/>
          <w:szCs w:val="32"/>
        </w:rPr>
        <w:t>遴选一批成功企业家、投资人、专家学者、行业带头人、青创组织负责人、青年创业典型等担任青年创业导师。市、县</w:t>
      </w:r>
      <w:r>
        <w:rPr>
          <w:rFonts w:ascii="仿宋_GB2312" w:eastAsia="仿宋_GB2312" w:hint="eastAsia"/>
          <w:sz w:val="32"/>
          <w:szCs w:val="32"/>
        </w:rPr>
        <w:t>青年创业导师团要与县级青创组织、青年返乡人才建立结对服务机制，助力返乡青年创业兴业。</w:t>
      </w:r>
    </w:p>
    <w:p w:rsidR="0044092F" w:rsidRDefault="00432A55">
      <w:pPr>
        <w:pStyle w:val="a8"/>
        <w:spacing w:after="0" w:line="640" w:lineRule="exact"/>
        <w:ind w:firstLine="320"/>
        <w:rPr>
          <w:rFonts w:ascii="仿宋_GB2312" w:hAnsi="仿宋_GB2312" w:cs="仿宋_GB2312"/>
          <w:lang w:eastAsia="zh-CN"/>
        </w:rPr>
      </w:pPr>
      <w:r>
        <w:rPr>
          <w:rFonts w:ascii="仿宋_GB2312" w:hint="eastAsia"/>
          <w:sz w:val="32"/>
          <w:szCs w:val="32"/>
          <w:lang w:eastAsia="zh-CN"/>
        </w:rPr>
        <w:t xml:space="preserve">  </w:t>
      </w:r>
      <w:r>
        <w:rPr>
          <w:rFonts w:ascii="仿宋_GB2312" w:hAnsi="仿宋_GB2312" w:cs="仿宋_GB2312" w:hint="eastAsia"/>
          <w:b/>
          <w:bCs/>
          <w:kern w:val="2"/>
          <w:sz w:val="32"/>
          <w:szCs w:val="32"/>
          <w:lang w:eastAsia="zh-CN"/>
        </w:rPr>
        <w:t>（五）不断推陈出新，营造良好发展氛围</w:t>
      </w:r>
    </w:p>
    <w:p w:rsidR="0044092F" w:rsidRDefault="00432A55">
      <w:pPr>
        <w:spacing w:line="6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w:t>
      </w:r>
      <w:r>
        <w:rPr>
          <w:rFonts w:ascii="楷体" w:eastAsia="楷体" w:hAnsi="楷体" w:cs="楷体" w:hint="eastAsia"/>
          <w:sz w:val="32"/>
          <w:szCs w:val="32"/>
        </w:rPr>
        <w:t>推出一批省级青年返乡工作典型和优秀人才。</w:t>
      </w:r>
      <w:r>
        <w:rPr>
          <w:rFonts w:ascii="仿宋_GB2312" w:eastAsia="仿宋_GB2312" w:hAnsi="仿宋_GB2312" w:cs="仿宋_GB2312" w:hint="eastAsia"/>
          <w:sz w:val="32"/>
          <w:szCs w:val="32"/>
        </w:rPr>
        <w:t>各地、各</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要进一步加大优秀青年返乡人才的挖掘、收集和推荐工作，借力中青报、中青网、青年时报等媒体进行深度挖掘报道，协同央广网办好“春雁行动”专题，重点推介市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县青年返乡“春雁行动”工作典型做法，推出一批青年返乡创业典范。</w:t>
      </w:r>
    </w:p>
    <w:p w:rsidR="0044092F" w:rsidRDefault="00432A55">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三、工作要求</w:t>
      </w:r>
    </w:p>
    <w:p w:rsidR="0044092F" w:rsidRDefault="00432A55">
      <w:pPr>
        <w:spacing w:line="64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（一）提高政治站位，强化工作领导。</w:t>
      </w:r>
      <w:r>
        <w:rPr>
          <w:rFonts w:ascii="仿宋_GB2312" w:eastAsia="仿宋_GB2312" w:hAnsi="仿宋_GB2312" w:cs="仿宋_GB2312" w:hint="eastAsia"/>
          <w:sz w:val="32"/>
          <w:szCs w:val="32"/>
        </w:rPr>
        <w:t>青年返乡“春雁行动”是服务乡村产业振兴重点项目，是全省共青团落实“十四五”发展规划</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具体举措，各地、各单位本着为党育人的政治站位，高度重视春雁行动，</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，指定</w:t>
      </w:r>
      <w:r>
        <w:rPr>
          <w:rFonts w:ascii="仿宋_GB2312" w:eastAsia="仿宋_GB2312" w:hAnsi="仿宋_GB2312" w:cs="仿宋_GB2312"/>
          <w:sz w:val="32"/>
          <w:szCs w:val="32"/>
        </w:rPr>
        <w:t>专人负责，</w:t>
      </w:r>
      <w:r>
        <w:rPr>
          <w:rFonts w:ascii="仿宋_GB2312" w:eastAsia="仿宋_GB2312" w:hAnsi="仿宋_GB2312" w:cs="仿宋_GB2312" w:hint="eastAsia"/>
          <w:sz w:val="32"/>
          <w:szCs w:val="32"/>
        </w:rPr>
        <w:t>协同项目办及时</w:t>
      </w:r>
      <w:r>
        <w:rPr>
          <w:rFonts w:ascii="仿宋_GB2312" w:eastAsia="仿宋_GB2312" w:hAnsi="仿宋_GB2312" w:cs="仿宋_GB2312" w:hint="eastAsia"/>
          <w:sz w:val="32"/>
          <w:szCs w:val="32"/>
        </w:rPr>
        <w:t>做好工作</w:t>
      </w:r>
      <w:r>
        <w:rPr>
          <w:rFonts w:ascii="仿宋_GB2312" w:eastAsia="仿宋_GB2312" w:hAnsi="仿宋_GB2312" w:cs="仿宋_GB2312" w:hint="eastAsia"/>
          <w:sz w:val="32"/>
          <w:szCs w:val="32"/>
        </w:rPr>
        <w:t>安排，扎实推进“春雁</w:t>
      </w:r>
      <w:r>
        <w:rPr>
          <w:rFonts w:ascii="仿宋_GB2312" w:eastAsia="仿宋_GB2312" w:hAnsi="仿宋_GB2312" w:cs="仿宋_GB2312"/>
          <w:sz w:val="32"/>
          <w:szCs w:val="32"/>
        </w:rPr>
        <w:t>行动</w:t>
      </w:r>
      <w:r>
        <w:rPr>
          <w:rFonts w:ascii="仿宋_GB2312" w:eastAsia="仿宋_GB2312" w:hAnsi="仿宋_GB2312" w:cs="仿宋_GB2312" w:hint="eastAsia"/>
          <w:sz w:val="32"/>
          <w:szCs w:val="32"/>
        </w:rPr>
        <w:t>”项目。</w:t>
      </w:r>
    </w:p>
    <w:p w:rsidR="0044092F" w:rsidRDefault="00432A55">
      <w:pPr>
        <w:spacing w:line="64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（二）明确目标任务，</w:t>
      </w:r>
      <w:r>
        <w:rPr>
          <w:rFonts w:ascii="楷体" w:eastAsia="楷体" w:hAnsi="楷体" w:cs="楷体" w:hint="eastAsia"/>
          <w:b/>
          <w:bCs/>
          <w:sz w:val="32"/>
          <w:szCs w:val="32"/>
        </w:rPr>
        <w:t>有序推进工作。</w:t>
      </w:r>
      <w:r>
        <w:rPr>
          <w:rFonts w:ascii="仿宋_GB2312" w:eastAsia="仿宋_GB2312" w:hAnsi="仿宋_GB2312" w:cs="仿宋_GB2312" w:hint="eastAsia"/>
          <w:sz w:val="32"/>
          <w:szCs w:val="32"/>
        </w:rPr>
        <w:t>各地、各单位要紧跟“春雁行动”工作安排和要求，明晰工作任务，把握工</w:t>
      </w:r>
      <w:r>
        <w:rPr>
          <w:rFonts w:ascii="仿宋_GB2312" w:eastAsia="仿宋_GB2312" w:hAnsi="仿宋_GB2312" w:cs="仿宋_GB2312" w:hint="eastAsia"/>
          <w:sz w:val="32"/>
          <w:szCs w:val="32"/>
        </w:rPr>
        <w:lastRenderedPageBreak/>
        <w:t>作节点节奏，落实工作任务，确保工作有序推进、成效明显。</w:t>
      </w:r>
    </w:p>
    <w:p w:rsidR="0044092F" w:rsidRDefault="00432A55">
      <w:pPr>
        <w:spacing w:line="64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（三）做好宣传引导，营造良好环境。</w:t>
      </w:r>
      <w:r>
        <w:rPr>
          <w:rFonts w:ascii="仿宋_GB2312" w:eastAsia="仿宋_GB2312" w:hAnsi="仿宋_GB2312" w:cs="仿宋_GB2312" w:hint="eastAsia"/>
          <w:sz w:val="32"/>
          <w:szCs w:val="32"/>
        </w:rPr>
        <w:t>各地、各单位在推进春雁行动工作中，将好的做法、鲜活的经验及时反馈给项目办，项目办依托“河南共青团”微信公众号“春雁行动”栏目予以推介。同时，还将在省内外主流媒体推出一批返乡青年人才典范，吸引更多青年返乡兴业发展，争取社会各界的关注、关心和参与。</w:t>
      </w:r>
    </w:p>
    <w:p w:rsidR="0044092F" w:rsidRDefault="00432A55">
      <w:pPr>
        <w:spacing w:line="6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共青团河南省委</w:t>
      </w:r>
      <w:r>
        <w:rPr>
          <w:rFonts w:ascii="仿宋" w:eastAsia="仿宋" w:hAnsi="仿宋" w:cs="仿宋" w:hint="eastAsia"/>
          <w:b/>
          <w:bCs/>
          <w:sz w:val="32"/>
          <w:szCs w:val="32"/>
        </w:rPr>
        <w:t xml:space="preserve"> </w:t>
      </w:r>
      <w:r>
        <w:rPr>
          <w:rFonts w:ascii="仿宋" w:eastAsia="仿宋" w:hAnsi="仿宋" w:cs="仿宋" w:hint="eastAsia"/>
          <w:b/>
          <w:bCs/>
          <w:sz w:val="32"/>
          <w:szCs w:val="32"/>
        </w:rPr>
        <w:t>青年返乡“春雁行动”项目办：</w:t>
      </w:r>
    </w:p>
    <w:p w:rsidR="0044092F" w:rsidRDefault="00432A55">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人：邵建新</w:t>
      </w:r>
      <w:r>
        <w:rPr>
          <w:rFonts w:ascii="仿宋" w:eastAsia="仿宋" w:hAnsi="仿宋" w:cs="仿宋" w:hint="eastAsia"/>
          <w:sz w:val="32"/>
          <w:szCs w:val="32"/>
        </w:rPr>
        <w:t xml:space="preserve">  </w:t>
      </w:r>
      <w:r>
        <w:rPr>
          <w:rFonts w:ascii="仿宋" w:eastAsia="仿宋" w:hAnsi="仿宋" w:cs="仿宋" w:hint="eastAsia"/>
          <w:sz w:val="32"/>
          <w:szCs w:val="32"/>
        </w:rPr>
        <w:t>孙楚颜</w:t>
      </w:r>
    </w:p>
    <w:p w:rsidR="0044092F" w:rsidRDefault="00432A55">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0371-65905132</w:t>
      </w:r>
    </w:p>
    <w:p w:rsidR="0044092F" w:rsidRDefault="00432A55">
      <w:pPr>
        <w:spacing w:line="64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项目邮箱：</w:t>
      </w:r>
      <w:r>
        <w:rPr>
          <w:rFonts w:ascii="仿宋" w:eastAsia="仿宋" w:hAnsi="仿宋" w:cs="仿宋" w:hint="eastAsia"/>
          <w:sz w:val="32"/>
          <w:szCs w:val="32"/>
        </w:rPr>
        <w:t xml:space="preserve">tswcyxd@163.com  </w:t>
      </w:r>
    </w:p>
    <w:p w:rsidR="0044092F" w:rsidRDefault="00432A55">
      <w:pPr>
        <w:pStyle w:val="20"/>
        <w:spacing w:line="360" w:lineRule="auto"/>
        <w:ind w:firstLineChars="0" w:firstLine="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p>
    <w:p w:rsidR="0044092F" w:rsidRDefault="00432A55">
      <w:pPr>
        <w:pStyle w:val="20"/>
        <w:spacing w:line="360" w:lineRule="auto"/>
        <w:ind w:firstLineChars="0" w:firstLine="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附表：</w:t>
      </w:r>
    </w:p>
    <w:p w:rsidR="0044092F" w:rsidRDefault="00432A55">
      <w:pPr>
        <w:pStyle w:val="20"/>
        <w:spacing w:line="360" w:lineRule="auto"/>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河南共青团</w:t>
      </w:r>
      <w:r>
        <w:rPr>
          <w:rFonts w:ascii="仿宋_GB2312" w:eastAsia="仿宋_GB2312" w:hAnsi="仿宋_GB2312" w:cs="仿宋_GB2312" w:hint="eastAsia"/>
          <w:sz w:val="32"/>
          <w:szCs w:val="32"/>
        </w:rPr>
        <w:t>青年返乡</w:t>
      </w:r>
      <w:r>
        <w:rPr>
          <w:rFonts w:ascii="仿宋_GB2312" w:eastAsia="仿宋_GB2312" w:hAnsi="仿宋_GB2312" w:cs="仿宋_GB2312" w:hint="eastAsia"/>
          <w:sz w:val="32"/>
          <w:szCs w:val="32"/>
        </w:rPr>
        <w:t>“春雁行动”青年人才项目登记备案表</w:t>
      </w:r>
      <w:r>
        <w:rPr>
          <w:rFonts w:ascii="仿宋_GB2312" w:eastAsia="仿宋_GB2312" w:hAnsi="仿宋_GB2312" w:cs="仿宋_GB2312" w:hint="eastAsia"/>
          <w:sz w:val="32"/>
          <w:szCs w:val="32"/>
        </w:rPr>
        <w:t>；</w:t>
      </w:r>
    </w:p>
    <w:p w:rsidR="0044092F" w:rsidRDefault="00432A55">
      <w:pPr>
        <w:pStyle w:val="20"/>
        <w:spacing w:line="360" w:lineRule="auto"/>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河南共青团</w:t>
      </w:r>
      <w:r>
        <w:rPr>
          <w:rFonts w:ascii="仿宋_GB2312" w:eastAsia="仿宋_GB2312" w:hAnsi="仿宋_GB2312" w:cs="仿宋_GB2312" w:hint="eastAsia"/>
          <w:sz w:val="32"/>
          <w:szCs w:val="32"/>
        </w:rPr>
        <w:t>青年返乡</w:t>
      </w:r>
      <w:r>
        <w:rPr>
          <w:rFonts w:ascii="仿宋_GB2312" w:eastAsia="仿宋_GB2312" w:hAnsi="仿宋_GB2312" w:cs="仿宋_GB2312" w:hint="eastAsia"/>
          <w:sz w:val="32"/>
          <w:szCs w:val="32"/>
        </w:rPr>
        <w:t>“春雁行动”</w:t>
      </w:r>
      <w:r>
        <w:rPr>
          <w:rFonts w:ascii="仿宋_GB2312" w:eastAsia="仿宋_GB2312" w:hAnsi="仿宋_GB2312" w:cs="仿宋_GB2312" w:hint="eastAsia"/>
          <w:sz w:val="32"/>
          <w:szCs w:val="32"/>
        </w:rPr>
        <w:t>招商引才</w:t>
      </w:r>
      <w:r>
        <w:rPr>
          <w:rFonts w:ascii="仿宋_GB2312" w:eastAsia="仿宋_GB2312" w:hAnsi="仿宋_GB2312" w:cs="仿宋_GB2312" w:hint="eastAsia"/>
          <w:sz w:val="32"/>
          <w:szCs w:val="32"/>
        </w:rPr>
        <w:t>项目登记备案表</w:t>
      </w:r>
      <w:r>
        <w:rPr>
          <w:rFonts w:ascii="仿宋_GB2312" w:eastAsia="仿宋_GB2312" w:hAnsi="仿宋_GB2312" w:cs="仿宋_GB2312" w:hint="eastAsia"/>
          <w:sz w:val="32"/>
          <w:szCs w:val="32"/>
        </w:rPr>
        <w:t>；</w:t>
      </w:r>
    </w:p>
    <w:p w:rsidR="0044092F" w:rsidRDefault="00432A55">
      <w:pPr>
        <w:pStyle w:val="20"/>
        <w:spacing w:line="360" w:lineRule="auto"/>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河南共青团“春雁行动”返乡大学生青年人才项目登记备案表</w:t>
      </w:r>
      <w:r>
        <w:rPr>
          <w:rFonts w:ascii="仿宋_GB2312" w:eastAsia="仿宋_GB2312" w:hAnsi="仿宋_GB2312" w:cs="仿宋_GB2312" w:hint="eastAsia"/>
          <w:sz w:val="32"/>
          <w:szCs w:val="32"/>
        </w:rPr>
        <w:t>；</w:t>
      </w:r>
    </w:p>
    <w:p w:rsidR="0044092F" w:rsidRDefault="00432A55">
      <w:pPr>
        <w:pStyle w:val="20"/>
        <w:spacing w:line="360" w:lineRule="auto"/>
        <w:ind w:firstLine="648"/>
        <w:rPr>
          <w:rFonts w:ascii="仿宋" w:eastAsia="仿宋" w:hAnsi="仿宋" w:cs="仿宋"/>
          <w:sz w:val="32"/>
          <w:szCs w:val="32"/>
        </w:rPr>
      </w:pPr>
      <w:r>
        <w:rPr>
          <w:rFonts w:ascii="仿宋" w:eastAsia="仿宋" w:hAnsi="仿宋" w:cs="仿宋" w:hint="eastAsia"/>
          <w:sz w:val="32"/>
          <w:szCs w:val="32"/>
        </w:rPr>
        <w:t>4</w:t>
      </w:r>
      <w:r>
        <w:rPr>
          <w:rFonts w:ascii="仿宋_GB2312" w:eastAsia="仿宋_GB2312" w:hAnsi="仿宋_GB2312" w:cs="仿宋_GB2312" w:hint="eastAsia"/>
          <w:sz w:val="32"/>
          <w:szCs w:val="32"/>
        </w:rPr>
        <w:t>.</w:t>
      </w:r>
      <w:r>
        <w:rPr>
          <w:rFonts w:ascii="仿宋" w:eastAsia="仿宋" w:hAnsi="仿宋" w:cs="仿宋"/>
          <w:sz w:val="32"/>
          <w:szCs w:val="32"/>
        </w:rPr>
        <w:t>河南共青团青年返乡示范基地认定授牌一览表</w:t>
      </w:r>
      <w:r>
        <w:rPr>
          <w:rFonts w:ascii="仿宋" w:eastAsia="仿宋" w:hAnsi="仿宋" w:cs="仿宋" w:hint="eastAsia"/>
          <w:sz w:val="32"/>
          <w:szCs w:val="32"/>
        </w:rPr>
        <w:t>。</w:t>
      </w:r>
    </w:p>
    <w:p w:rsidR="0044092F" w:rsidRDefault="0044092F">
      <w:pPr>
        <w:pStyle w:val="20"/>
        <w:spacing w:line="360" w:lineRule="auto"/>
        <w:ind w:firstLine="648"/>
        <w:rPr>
          <w:rFonts w:ascii="仿宋" w:eastAsia="仿宋" w:hAnsi="仿宋" w:cs="仿宋"/>
          <w:sz w:val="32"/>
          <w:szCs w:val="32"/>
          <w:lang w:val="zh-CN"/>
        </w:rPr>
      </w:pPr>
    </w:p>
    <w:p w:rsidR="0044092F" w:rsidRDefault="0044092F">
      <w:pPr>
        <w:pStyle w:val="20"/>
        <w:ind w:firstLineChars="0" w:firstLine="0"/>
        <w:rPr>
          <w:rFonts w:ascii="仿宋" w:eastAsia="仿宋" w:hAnsi="仿宋" w:cs="仿宋"/>
          <w:sz w:val="32"/>
          <w:szCs w:val="32"/>
        </w:rPr>
      </w:pPr>
    </w:p>
    <w:p w:rsidR="0044092F" w:rsidRDefault="0044092F">
      <w:pPr>
        <w:pStyle w:val="20"/>
        <w:ind w:firstLineChars="0" w:firstLine="0"/>
        <w:rPr>
          <w:rFonts w:ascii="仿宋" w:eastAsia="仿宋" w:hAnsi="仿宋" w:cs="仿宋"/>
          <w:sz w:val="32"/>
          <w:szCs w:val="32"/>
        </w:rPr>
        <w:sectPr w:rsidR="0044092F">
          <w:footerReference w:type="default" r:id="rId8"/>
          <w:pgSz w:w="11906" w:h="16838"/>
          <w:pgMar w:top="1440" w:right="1803" w:bottom="1440" w:left="1803" w:header="851" w:footer="1134" w:gutter="0"/>
          <w:pgNumType w:fmt="numberInDash"/>
          <w:cols w:space="0"/>
          <w:docGrid w:type="lines" w:linePitch="312"/>
        </w:sectPr>
      </w:pPr>
    </w:p>
    <w:p w:rsidR="0044092F" w:rsidRDefault="00432A55">
      <w:pPr>
        <w:pStyle w:val="20"/>
        <w:ind w:firstLineChars="0" w:firstLine="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附表</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w:t>
      </w:r>
    </w:p>
    <w:p w:rsidR="0044092F" w:rsidRDefault="0044092F">
      <w:pPr>
        <w:pStyle w:val="20"/>
        <w:ind w:firstLineChars="0" w:firstLine="0"/>
        <w:rPr>
          <w:rFonts w:ascii="仿宋_GB2312" w:eastAsia="仿宋_GB2312" w:hAnsi="仿宋_GB2312" w:cs="仿宋_GB2312"/>
          <w:color w:val="000000"/>
          <w:kern w:val="0"/>
          <w:sz w:val="32"/>
          <w:szCs w:val="32"/>
          <w:lang w:bidi="ar"/>
        </w:rPr>
      </w:pPr>
    </w:p>
    <w:tbl>
      <w:tblPr>
        <w:tblW w:w="15428" w:type="dxa"/>
        <w:tblLayout w:type="fixed"/>
        <w:tblCellMar>
          <w:left w:w="0" w:type="dxa"/>
          <w:right w:w="0" w:type="dxa"/>
        </w:tblCellMar>
        <w:tblLook w:val="04A0" w:firstRow="1" w:lastRow="0" w:firstColumn="1" w:lastColumn="0" w:noHBand="0" w:noVBand="1"/>
      </w:tblPr>
      <w:tblGrid>
        <w:gridCol w:w="942"/>
        <w:gridCol w:w="405"/>
        <w:gridCol w:w="375"/>
        <w:gridCol w:w="540"/>
        <w:gridCol w:w="1692"/>
        <w:gridCol w:w="910"/>
        <w:gridCol w:w="470"/>
        <w:gridCol w:w="294"/>
        <w:gridCol w:w="382"/>
        <w:gridCol w:w="294"/>
        <w:gridCol w:w="247"/>
        <w:gridCol w:w="470"/>
        <w:gridCol w:w="470"/>
        <w:gridCol w:w="382"/>
        <w:gridCol w:w="382"/>
        <w:gridCol w:w="470"/>
        <w:gridCol w:w="910"/>
        <w:gridCol w:w="646"/>
        <w:gridCol w:w="382"/>
        <w:gridCol w:w="822"/>
        <w:gridCol w:w="646"/>
        <w:gridCol w:w="558"/>
        <w:gridCol w:w="558"/>
        <w:gridCol w:w="647"/>
        <w:gridCol w:w="383"/>
        <w:gridCol w:w="383"/>
        <w:gridCol w:w="383"/>
        <w:gridCol w:w="385"/>
      </w:tblGrid>
      <w:tr w:rsidR="0044092F">
        <w:trPr>
          <w:trHeight w:val="540"/>
        </w:trPr>
        <w:tc>
          <w:tcPr>
            <w:tcW w:w="15428" w:type="dxa"/>
            <w:gridSpan w:val="28"/>
            <w:tcBorders>
              <w:top w:val="nil"/>
              <w:left w:val="nil"/>
              <w:bottom w:val="nil"/>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河南共青团“春雁行动”青年返乡人才登记备案表</w:t>
            </w:r>
          </w:p>
        </w:tc>
      </w:tr>
      <w:tr w:rsidR="0044092F">
        <w:trPr>
          <w:trHeight w:val="400"/>
        </w:trPr>
        <w:tc>
          <w:tcPr>
            <w:tcW w:w="7873" w:type="dxa"/>
            <w:gridSpan w:val="14"/>
            <w:tcBorders>
              <w:top w:val="single" w:sz="8" w:space="0" w:color="000000"/>
              <w:left w:val="single" w:sz="8"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返乡青年个人信息</w:t>
            </w:r>
          </w:p>
        </w:tc>
        <w:tc>
          <w:tcPr>
            <w:tcW w:w="4258" w:type="dxa"/>
            <w:gridSpan w:val="7"/>
            <w:tcBorders>
              <w:top w:val="single" w:sz="8" w:space="0" w:color="000000"/>
              <w:left w:val="single" w:sz="8"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项目基本信息</w:t>
            </w:r>
          </w:p>
        </w:tc>
        <w:tc>
          <w:tcPr>
            <w:tcW w:w="3297" w:type="dxa"/>
            <w:gridSpan w:val="7"/>
            <w:tcBorders>
              <w:top w:val="single" w:sz="8" w:space="0" w:color="000000"/>
              <w:left w:val="nil"/>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项目需求</w:t>
            </w:r>
          </w:p>
        </w:tc>
      </w:tr>
      <w:tr w:rsidR="0044092F">
        <w:trPr>
          <w:trHeight w:val="74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姓名</w:t>
            </w: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性别</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民族</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身份证号</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身份（务工青年、退役军人、大学毕业生、自由职业者、特殊群体、其他青年）</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毕业院校、专业、学历</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户口所在地</w:t>
            </w: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现居地</w:t>
            </w: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微信号</w:t>
            </w: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邮箱</w:t>
            </w: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所属团组织</w:t>
            </w: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项目推荐人</w:t>
            </w: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项目名称</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当前创业地</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项目简介（可另附页）</w:t>
            </w: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个人优势、专长</w:t>
            </w: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社会评价</w:t>
            </w: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获得共青团组织荣誉</w:t>
            </w: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返乡意向创业地</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招商政策需求</w:t>
            </w: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人力资源需求</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金融助力、金额</w:t>
            </w: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导师需求</w:t>
            </w: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创业培训</w:t>
            </w: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其他需求</w:t>
            </w: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入库时间</w:t>
            </w:r>
          </w:p>
        </w:tc>
      </w:tr>
      <w:tr w:rsidR="0044092F">
        <w:trPr>
          <w:trHeight w:val="42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4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4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8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0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4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8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6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80"/>
        </w:trPr>
        <w:tc>
          <w:tcPr>
            <w:tcW w:w="94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20"/>
        </w:trPr>
        <w:tc>
          <w:tcPr>
            <w:tcW w:w="942" w:type="dxa"/>
            <w:tcBorders>
              <w:top w:val="single" w:sz="4" w:space="0" w:color="000000"/>
              <w:left w:val="single" w:sz="8"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0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7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692"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nil"/>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8"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7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2"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822"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6" w:type="dxa"/>
            <w:tcBorders>
              <w:top w:val="single" w:sz="4" w:space="0" w:color="000000"/>
              <w:left w:val="single" w:sz="4" w:space="0" w:color="000000"/>
              <w:bottom w:val="nil"/>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4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3"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85" w:type="dxa"/>
            <w:tcBorders>
              <w:top w:val="single" w:sz="4" w:space="0" w:color="000000"/>
              <w:left w:val="single" w:sz="4" w:space="0" w:color="000000"/>
              <w:bottom w:val="nil"/>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319"/>
        </w:trPr>
        <w:tc>
          <w:tcPr>
            <w:tcW w:w="15428" w:type="dxa"/>
            <w:gridSpan w:val="2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092F" w:rsidRDefault="00432A5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备注：</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此表为河</w:t>
            </w:r>
            <w:r>
              <w:rPr>
                <w:rFonts w:ascii="宋体" w:eastAsia="宋体" w:hAnsi="宋体" w:cs="宋体" w:hint="eastAsia"/>
                <w:color w:val="000000"/>
                <w:kern w:val="0"/>
                <w:sz w:val="18"/>
                <w:szCs w:val="18"/>
                <w:lang w:bidi="ar"/>
              </w:rPr>
              <w:t>南共青团青年返乡“春雁行动”项目依据相关文件制定，用于汇总返乡青年人才项目信息；</w:t>
            </w:r>
            <w:r>
              <w:rPr>
                <w:rFonts w:ascii="宋体" w:eastAsia="宋体" w:hAnsi="宋体" w:cs="宋体" w:hint="eastAsia"/>
                <w:color w:val="000000"/>
                <w:kern w:val="0"/>
                <w:sz w:val="18"/>
                <w:szCs w:val="18"/>
                <w:lang w:bidi="ar"/>
              </w:rPr>
              <w:br/>
              <w:t xml:space="preserve">      2.</w:t>
            </w:r>
            <w:r>
              <w:rPr>
                <w:rFonts w:ascii="宋体" w:eastAsia="宋体" w:hAnsi="宋体" w:cs="宋体" w:hint="eastAsia"/>
                <w:color w:val="000000"/>
                <w:kern w:val="0"/>
                <w:sz w:val="18"/>
                <w:szCs w:val="18"/>
                <w:lang w:bidi="ar"/>
              </w:rPr>
              <w:t>以上信息请人才项目方认真据实填报并承诺真实有效，便于纳入“春雁行动”项目计划并提供有效服务；</w:t>
            </w:r>
            <w:r>
              <w:rPr>
                <w:rFonts w:ascii="宋体" w:eastAsia="宋体" w:hAnsi="宋体" w:cs="宋体" w:hint="eastAsia"/>
                <w:color w:val="000000"/>
                <w:kern w:val="0"/>
                <w:sz w:val="18"/>
                <w:szCs w:val="18"/>
                <w:lang w:bidi="ar"/>
              </w:rPr>
              <w:br/>
              <w:t xml:space="preserve">      3.</w:t>
            </w:r>
            <w:r>
              <w:rPr>
                <w:rFonts w:ascii="宋体" w:eastAsia="宋体" w:hAnsi="宋体" w:cs="宋体" w:hint="eastAsia"/>
                <w:color w:val="000000"/>
                <w:kern w:val="0"/>
                <w:sz w:val="18"/>
                <w:szCs w:val="18"/>
                <w:lang w:bidi="ar"/>
              </w:rPr>
              <w:t>对以上人才项目信息，河南共青团青年返乡“春雁行动”项目办承诺保证信息安全；此表填好后，请以省辖市委单位发邮箱</w:t>
            </w:r>
            <w:r>
              <w:rPr>
                <w:rFonts w:ascii="宋体" w:eastAsia="宋体" w:hAnsi="宋体" w:cs="宋体" w:hint="eastAsia"/>
                <w:color w:val="000000"/>
                <w:kern w:val="0"/>
                <w:sz w:val="18"/>
                <w:szCs w:val="18"/>
                <w:lang w:bidi="ar"/>
              </w:rPr>
              <w:t>tswcyxd@163.com</w:t>
            </w:r>
            <w:r>
              <w:rPr>
                <w:rFonts w:ascii="宋体" w:eastAsia="宋体" w:hAnsi="宋体" w:cs="宋体" w:hint="eastAsia"/>
                <w:color w:val="000000"/>
                <w:kern w:val="0"/>
                <w:sz w:val="18"/>
                <w:szCs w:val="18"/>
                <w:lang w:bidi="ar"/>
              </w:rPr>
              <w:t>，邮件统一命名格式：省辖市</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人才</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登记表。并电话告知：孙楚颜</w:t>
            </w:r>
            <w:r>
              <w:rPr>
                <w:rFonts w:ascii="宋体" w:eastAsia="宋体" w:hAnsi="宋体" w:cs="宋体" w:hint="eastAsia"/>
                <w:color w:val="000000"/>
                <w:kern w:val="0"/>
                <w:sz w:val="18"/>
                <w:szCs w:val="18"/>
                <w:lang w:bidi="ar"/>
              </w:rPr>
              <w:t xml:space="preserve"> 0371-65905132</w:t>
            </w:r>
            <w:r>
              <w:rPr>
                <w:rFonts w:ascii="宋体" w:eastAsia="宋体" w:hAnsi="宋体" w:cs="宋体" w:hint="eastAsia"/>
                <w:color w:val="000000"/>
                <w:kern w:val="0"/>
                <w:sz w:val="18"/>
                <w:szCs w:val="18"/>
                <w:lang w:bidi="ar"/>
              </w:rPr>
              <w:t>。</w:t>
            </w:r>
          </w:p>
        </w:tc>
      </w:tr>
      <w:tr w:rsidR="0044092F">
        <w:trPr>
          <w:trHeight w:val="319"/>
        </w:trPr>
        <w:tc>
          <w:tcPr>
            <w:tcW w:w="15428" w:type="dxa"/>
            <w:gridSpan w:val="2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092F" w:rsidRDefault="0044092F">
            <w:pPr>
              <w:rPr>
                <w:rFonts w:ascii="宋体" w:eastAsia="宋体" w:hAnsi="宋体" w:cs="宋体"/>
                <w:color w:val="000000"/>
                <w:sz w:val="18"/>
                <w:szCs w:val="18"/>
              </w:rPr>
            </w:pPr>
          </w:p>
        </w:tc>
      </w:tr>
      <w:tr w:rsidR="0044092F">
        <w:trPr>
          <w:trHeight w:val="720"/>
        </w:trPr>
        <w:tc>
          <w:tcPr>
            <w:tcW w:w="15428" w:type="dxa"/>
            <w:gridSpan w:val="2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092F" w:rsidRDefault="0044092F">
            <w:pPr>
              <w:rPr>
                <w:rFonts w:ascii="宋体" w:eastAsia="宋体" w:hAnsi="宋体" w:cs="宋体"/>
                <w:color w:val="000000"/>
                <w:sz w:val="18"/>
                <w:szCs w:val="18"/>
              </w:rPr>
            </w:pPr>
          </w:p>
        </w:tc>
      </w:tr>
    </w:tbl>
    <w:p w:rsidR="0044092F" w:rsidRDefault="0044092F">
      <w:pPr>
        <w:pStyle w:val="20"/>
        <w:ind w:firstLineChars="0" w:firstLine="0"/>
        <w:rPr>
          <w:rFonts w:ascii="仿宋_GB2312" w:eastAsia="仿宋_GB2312" w:hAnsi="仿宋_GB2312" w:cs="仿宋_GB2312"/>
          <w:color w:val="000000"/>
          <w:kern w:val="0"/>
          <w:sz w:val="32"/>
          <w:szCs w:val="32"/>
          <w:lang w:bidi="ar"/>
        </w:rPr>
      </w:pPr>
    </w:p>
    <w:p w:rsidR="0044092F" w:rsidRDefault="00432A55">
      <w:pPr>
        <w:pStyle w:val="20"/>
        <w:ind w:firstLineChars="0" w:firstLine="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附表</w:t>
      </w: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w:t>
      </w:r>
    </w:p>
    <w:tbl>
      <w:tblPr>
        <w:tblpPr w:leftFromText="180" w:rightFromText="180" w:vertAnchor="text" w:tblpXSpec="center" w:tblpY="1"/>
        <w:tblOverlap w:val="never"/>
        <w:tblW w:w="15520" w:type="dxa"/>
        <w:tblLayout w:type="fixed"/>
        <w:tblLook w:val="04A0" w:firstRow="1" w:lastRow="0" w:firstColumn="1" w:lastColumn="0" w:noHBand="0" w:noVBand="1"/>
      </w:tblPr>
      <w:tblGrid>
        <w:gridCol w:w="436"/>
        <w:gridCol w:w="436"/>
        <w:gridCol w:w="436"/>
        <w:gridCol w:w="461"/>
        <w:gridCol w:w="832"/>
        <w:gridCol w:w="740"/>
        <w:gridCol w:w="461"/>
        <w:gridCol w:w="436"/>
        <w:gridCol w:w="406"/>
        <w:gridCol w:w="591"/>
        <w:gridCol w:w="733"/>
        <w:gridCol w:w="523"/>
        <w:gridCol w:w="771"/>
        <w:gridCol w:w="643"/>
        <w:gridCol w:w="6"/>
        <w:gridCol w:w="523"/>
        <w:gridCol w:w="523"/>
        <w:gridCol w:w="708"/>
        <w:gridCol w:w="523"/>
        <w:gridCol w:w="523"/>
        <w:gridCol w:w="454"/>
        <w:gridCol w:w="592"/>
        <w:gridCol w:w="647"/>
        <w:gridCol w:w="604"/>
        <w:gridCol w:w="425"/>
        <w:gridCol w:w="788"/>
        <w:gridCol w:w="552"/>
        <w:gridCol w:w="747"/>
      </w:tblGrid>
      <w:tr w:rsidR="0044092F">
        <w:trPr>
          <w:trHeight w:val="90"/>
        </w:trPr>
        <w:tc>
          <w:tcPr>
            <w:tcW w:w="15520" w:type="dxa"/>
            <w:gridSpan w:val="28"/>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2"/>
                <w:szCs w:val="32"/>
                <w:lang w:bidi="ar"/>
              </w:rPr>
              <w:t>河南共青团“春雁行动”返乡毕业生人才项目登记备案表</w:t>
            </w:r>
          </w:p>
        </w:tc>
      </w:tr>
      <w:tr w:rsidR="0044092F">
        <w:trPr>
          <w:trHeight w:val="90"/>
        </w:trPr>
        <w:tc>
          <w:tcPr>
            <w:tcW w:w="4644" w:type="dxa"/>
            <w:gridSpan w:val="9"/>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1.</w:t>
            </w:r>
            <w:r>
              <w:rPr>
                <w:rFonts w:ascii="仿宋_GB2312" w:eastAsia="仿宋_GB2312" w:hAnsi="仿宋_GB2312" w:cs="仿宋_GB2312" w:hint="eastAsia"/>
                <w:color w:val="000000"/>
                <w:kern w:val="0"/>
                <w:sz w:val="15"/>
                <w:szCs w:val="15"/>
                <w:lang w:bidi="ar"/>
              </w:rPr>
              <w:t>返乡青年个人信息</w:t>
            </w:r>
          </w:p>
        </w:tc>
        <w:tc>
          <w:tcPr>
            <w:tcW w:w="3261" w:type="dxa"/>
            <w:gridSpan w:val="5"/>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2.</w:t>
            </w:r>
            <w:r>
              <w:rPr>
                <w:rFonts w:ascii="仿宋_GB2312" w:eastAsia="仿宋_GB2312" w:hAnsi="仿宋_GB2312" w:cs="仿宋_GB2312" w:hint="eastAsia"/>
                <w:color w:val="000000"/>
                <w:kern w:val="0"/>
                <w:sz w:val="15"/>
                <w:szCs w:val="15"/>
                <w:lang w:bidi="ar"/>
              </w:rPr>
              <w:t>项目基本信息</w:t>
            </w:r>
          </w:p>
        </w:tc>
        <w:tc>
          <w:tcPr>
            <w:tcW w:w="3260" w:type="dxa"/>
            <w:gridSpan w:val="7"/>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3.</w:t>
            </w:r>
            <w:r>
              <w:rPr>
                <w:rFonts w:ascii="仿宋_GB2312" w:eastAsia="仿宋_GB2312" w:hAnsi="仿宋_GB2312" w:cs="仿宋_GB2312" w:hint="eastAsia"/>
                <w:color w:val="000000"/>
                <w:kern w:val="0"/>
                <w:sz w:val="15"/>
                <w:szCs w:val="15"/>
                <w:lang w:bidi="ar"/>
              </w:rPr>
              <w:t>人才项目落地需求</w:t>
            </w:r>
          </w:p>
        </w:tc>
        <w:tc>
          <w:tcPr>
            <w:tcW w:w="1843" w:type="dxa"/>
            <w:gridSpan w:val="3"/>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4.</w:t>
            </w:r>
            <w:r>
              <w:rPr>
                <w:rFonts w:ascii="仿宋_GB2312" w:eastAsia="仿宋_GB2312" w:hAnsi="仿宋_GB2312" w:cs="仿宋_GB2312" w:hint="eastAsia"/>
                <w:color w:val="000000"/>
                <w:kern w:val="0"/>
                <w:sz w:val="15"/>
                <w:szCs w:val="15"/>
                <w:lang w:bidi="ar"/>
              </w:rPr>
              <w:t>招商引才跟踪服务</w:t>
            </w:r>
          </w:p>
        </w:tc>
        <w:tc>
          <w:tcPr>
            <w:tcW w:w="1765" w:type="dxa"/>
            <w:gridSpan w:val="3"/>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5.</w:t>
            </w:r>
            <w:r>
              <w:rPr>
                <w:rFonts w:ascii="仿宋_GB2312" w:eastAsia="仿宋_GB2312" w:hAnsi="仿宋_GB2312" w:cs="仿宋_GB2312" w:hint="eastAsia"/>
                <w:color w:val="000000"/>
                <w:kern w:val="0"/>
                <w:sz w:val="15"/>
                <w:szCs w:val="15"/>
                <w:lang w:bidi="ar"/>
              </w:rPr>
              <w:t>项目进展情况</w:t>
            </w:r>
          </w:p>
        </w:tc>
        <w:tc>
          <w:tcPr>
            <w:tcW w:w="747" w:type="dxa"/>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6.</w:t>
            </w:r>
            <w:r>
              <w:rPr>
                <w:rFonts w:ascii="仿宋_GB2312" w:eastAsia="仿宋_GB2312" w:hAnsi="仿宋_GB2312" w:cs="仿宋_GB2312" w:hint="eastAsia"/>
                <w:color w:val="000000"/>
                <w:kern w:val="0"/>
                <w:sz w:val="15"/>
                <w:szCs w:val="15"/>
                <w:lang w:bidi="ar"/>
              </w:rPr>
              <w:t>备注</w:t>
            </w: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姓名</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性别</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民族</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身份证号</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毕业院校、专业、学历</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现居地</w:t>
            </w:r>
            <w:r>
              <w:rPr>
                <w:rFonts w:ascii="仿宋_GB2312" w:eastAsia="仿宋_GB2312" w:hAnsi="仿宋_GB2312" w:cs="仿宋_GB2312" w:hint="eastAsia"/>
                <w:color w:val="000000"/>
                <w:kern w:val="0"/>
                <w:sz w:val="15"/>
                <w:szCs w:val="15"/>
                <w:lang w:bidi="ar"/>
              </w:rPr>
              <w:t>/</w:t>
            </w:r>
            <w:r>
              <w:rPr>
                <w:rFonts w:ascii="仿宋_GB2312" w:eastAsia="仿宋_GB2312" w:hAnsi="仿宋_GB2312" w:cs="仿宋_GB2312" w:hint="eastAsia"/>
                <w:color w:val="000000"/>
                <w:kern w:val="0"/>
                <w:sz w:val="15"/>
                <w:szCs w:val="15"/>
                <w:lang w:bidi="ar"/>
              </w:rPr>
              <w:t>现在创业地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联系方式</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微信号</w:t>
            </w: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邮箱</w:t>
            </w: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项目名称</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项目简介（可另附页）</w:t>
            </w: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当前创业地</w:t>
            </w:r>
          </w:p>
        </w:tc>
        <w:tc>
          <w:tcPr>
            <w:tcW w:w="771" w:type="dxa"/>
            <w:tcBorders>
              <w:top w:val="single" w:sz="4" w:space="0" w:color="000000"/>
              <w:left w:val="single" w:sz="4" w:space="0" w:color="000000"/>
              <w:bottom w:val="single" w:sz="4" w:space="0" w:color="000000"/>
              <w:right w:val="nil"/>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获得共青团组织荣誉</w:t>
            </w: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b/>
                <w:bCs/>
                <w:color w:val="000000"/>
                <w:sz w:val="15"/>
                <w:szCs w:val="15"/>
              </w:rPr>
            </w:pPr>
            <w:r>
              <w:rPr>
                <w:rFonts w:ascii="仿宋_GB2312" w:eastAsia="仿宋_GB2312" w:hAnsi="仿宋_GB2312" w:cs="仿宋_GB2312" w:hint="eastAsia"/>
                <w:b/>
                <w:bCs/>
                <w:color w:val="000000"/>
                <w:kern w:val="0"/>
                <w:sz w:val="15"/>
                <w:szCs w:val="15"/>
                <w:lang w:bidi="ar"/>
              </w:rPr>
              <w:t>返乡意向创业地</w:t>
            </w: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招商政策</w:t>
            </w: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人才资源</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金融支持、金额</w:t>
            </w: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导师需求</w:t>
            </w: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创业培训</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其他需求</w:t>
            </w: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对接联系</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项目落地情况</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left"/>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跟踪服务情况</w:t>
            </w:r>
          </w:p>
        </w:tc>
        <w:tc>
          <w:tcPr>
            <w:tcW w:w="425" w:type="dxa"/>
            <w:tcBorders>
              <w:top w:val="nil"/>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是否落地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sz w:val="15"/>
                <w:szCs w:val="15"/>
              </w:rPr>
              <w:t>落地</w:t>
            </w:r>
          </w:p>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color w:val="000000"/>
                <w:sz w:val="15"/>
                <w:szCs w:val="15"/>
              </w:rPr>
              <w:t>时间</w:t>
            </w: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kern w:val="0"/>
                <w:sz w:val="15"/>
                <w:szCs w:val="15"/>
                <w:lang w:bidi="ar"/>
              </w:rPr>
            </w:pPr>
            <w:r>
              <w:rPr>
                <w:rFonts w:ascii="仿宋_GB2312" w:eastAsia="仿宋_GB2312" w:hAnsi="仿宋_GB2312" w:cs="仿宋_GB2312" w:hint="eastAsia"/>
                <w:color w:val="000000"/>
                <w:kern w:val="0"/>
                <w:sz w:val="15"/>
                <w:szCs w:val="15"/>
                <w:lang w:bidi="ar"/>
              </w:rPr>
              <w:t>落地</w:t>
            </w:r>
          </w:p>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地址</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kern w:val="0"/>
                <w:sz w:val="15"/>
                <w:szCs w:val="15"/>
                <w:lang w:bidi="ar"/>
              </w:rPr>
              <w:t>备注</w:t>
            </w: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nil"/>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single" w:sz="4" w:space="0" w:color="000000"/>
              <w:right w:val="nil"/>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436" w:type="dxa"/>
            <w:tcBorders>
              <w:top w:val="single" w:sz="4" w:space="0" w:color="000000"/>
              <w:left w:val="single" w:sz="8"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832"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40"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61"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36"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06"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1" w:type="dxa"/>
            <w:tcBorders>
              <w:top w:val="single" w:sz="4" w:space="0" w:color="000000"/>
              <w:left w:val="single" w:sz="8"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33"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71" w:type="dxa"/>
            <w:tcBorders>
              <w:top w:val="single" w:sz="4" w:space="0" w:color="000000"/>
              <w:left w:val="single" w:sz="4" w:space="0" w:color="000000"/>
              <w:bottom w:val="nil"/>
              <w:right w:val="single" w:sz="8"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9" w:type="dxa"/>
            <w:gridSpan w:val="2"/>
            <w:tcBorders>
              <w:top w:val="single" w:sz="4" w:space="0" w:color="000000"/>
              <w:left w:val="single" w:sz="8"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708"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23" w:type="dxa"/>
            <w:tcBorders>
              <w:top w:val="single" w:sz="4" w:space="0" w:color="000000"/>
              <w:left w:val="single" w:sz="4" w:space="0" w:color="000000"/>
              <w:bottom w:val="nil"/>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54" w:type="dxa"/>
            <w:tcBorders>
              <w:top w:val="single" w:sz="4" w:space="0" w:color="000000"/>
              <w:left w:val="single" w:sz="4" w:space="0" w:color="000000"/>
              <w:bottom w:val="nil"/>
              <w:right w:val="nil"/>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rPr>
                <w:rFonts w:ascii="仿宋_GB2312" w:eastAsia="仿宋_GB2312" w:hAnsi="仿宋_GB2312" w:cs="仿宋_GB2312"/>
                <w:color w:val="00000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仿宋_GB2312" w:eastAsia="仿宋_GB2312" w:hAnsi="仿宋_GB2312" w:cs="仿宋_GB2312"/>
                <w:color w:val="000000"/>
                <w:sz w:val="15"/>
                <w:szCs w:val="15"/>
              </w:rPr>
            </w:pPr>
          </w:p>
        </w:tc>
      </w:tr>
      <w:tr w:rsidR="0044092F">
        <w:trPr>
          <w:trHeight w:val="90"/>
        </w:trPr>
        <w:tc>
          <w:tcPr>
            <w:tcW w:w="15520"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32A55">
            <w:pPr>
              <w:jc w:val="left"/>
              <w:rPr>
                <w:rFonts w:ascii="宋体" w:eastAsia="宋体" w:hAnsi="宋体" w:cs="宋体"/>
                <w:color w:val="000000"/>
                <w:sz w:val="24"/>
              </w:rPr>
            </w:pPr>
            <w:r>
              <w:rPr>
                <w:rFonts w:ascii="宋体" w:eastAsia="宋体" w:hAnsi="宋体" w:cs="宋体" w:hint="eastAsia"/>
                <w:color w:val="000000"/>
                <w:kern w:val="0"/>
                <w:sz w:val="18"/>
                <w:szCs w:val="18"/>
                <w:lang w:bidi="ar"/>
              </w:rPr>
              <w:t>备注：</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此表为河南共青团青年返乡“春雁行动”项目依据相关文件制定，用于汇总</w:t>
            </w:r>
            <w:r>
              <w:rPr>
                <w:rFonts w:ascii="宋体" w:eastAsia="宋体" w:hAnsi="宋体" w:cs="宋体" w:hint="eastAsia"/>
                <w:color w:val="000000"/>
                <w:kern w:val="0"/>
                <w:sz w:val="18"/>
                <w:szCs w:val="18"/>
                <w:lang w:bidi="ar"/>
              </w:rPr>
              <w:t>返乡青年人才项目信息；</w:t>
            </w:r>
            <w:r>
              <w:rPr>
                <w:rFonts w:ascii="宋体" w:eastAsia="宋体" w:hAnsi="宋体" w:cs="宋体" w:hint="eastAsia"/>
                <w:color w:val="000000"/>
                <w:kern w:val="0"/>
                <w:sz w:val="18"/>
                <w:szCs w:val="18"/>
                <w:lang w:bidi="ar"/>
              </w:rPr>
              <w:br/>
              <w:t xml:space="preserve">      2.</w:t>
            </w:r>
            <w:r>
              <w:rPr>
                <w:rFonts w:ascii="宋体" w:eastAsia="宋体" w:hAnsi="宋体" w:cs="宋体" w:hint="eastAsia"/>
                <w:color w:val="000000"/>
                <w:kern w:val="0"/>
                <w:sz w:val="18"/>
                <w:szCs w:val="18"/>
                <w:lang w:bidi="ar"/>
              </w:rPr>
              <w:t>以上信息请人才项目方认真据实填报并承诺真实有效，便于纳入“春雁行动”项目计划并提供有效服务；</w:t>
            </w:r>
            <w:r>
              <w:rPr>
                <w:rFonts w:ascii="宋体" w:eastAsia="宋体" w:hAnsi="宋体" w:cs="宋体" w:hint="eastAsia"/>
                <w:color w:val="000000"/>
                <w:kern w:val="0"/>
                <w:sz w:val="18"/>
                <w:szCs w:val="18"/>
                <w:lang w:bidi="ar"/>
              </w:rPr>
              <w:br/>
              <w:t xml:space="preserve">      3.</w:t>
            </w:r>
            <w:r>
              <w:rPr>
                <w:rFonts w:ascii="宋体" w:eastAsia="宋体" w:hAnsi="宋体" w:cs="宋体" w:hint="eastAsia"/>
                <w:color w:val="000000"/>
                <w:kern w:val="0"/>
                <w:sz w:val="18"/>
                <w:szCs w:val="18"/>
                <w:lang w:bidi="ar"/>
              </w:rPr>
              <w:t>对以上人才项目信息，河南共青团青年返乡“春雁行动”项目组承诺保证信息安全；此表填好后，请附带项目资料（返乡青年身份证复印件、营业执照（盖章）电子版）随同本表发邮箱</w:t>
            </w:r>
            <w:r>
              <w:rPr>
                <w:rFonts w:ascii="宋体" w:eastAsia="宋体" w:hAnsi="宋体" w:cs="宋体" w:hint="eastAsia"/>
                <w:color w:val="000000"/>
                <w:kern w:val="0"/>
                <w:sz w:val="18"/>
                <w:szCs w:val="18"/>
                <w:lang w:bidi="ar"/>
              </w:rPr>
              <w:t>tswcyxd@163.com</w:t>
            </w:r>
            <w:r>
              <w:rPr>
                <w:rFonts w:ascii="宋体" w:eastAsia="宋体" w:hAnsi="宋体" w:cs="宋体" w:hint="eastAsia"/>
                <w:color w:val="000000"/>
                <w:kern w:val="0"/>
                <w:sz w:val="18"/>
                <w:szCs w:val="18"/>
                <w:lang w:bidi="ar"/>
              </w:rPr>
              <w:t>，邮件统一命名格式：</w:t>
            </w:r>
            <w:r>
              <w:rPr>
                <w:rFonts w:ascii="宋体" w:eastAsia="宋体" w:hAnsi="宋体" w:cs="宋体" w:hint="eastAsia"/>
                <w:color w:val="000000"/>
                <w:kern w:val="0"/>
                <w:sz w:val="18"/>
                <w:szCs w:val="18"/>
                <w:lang w:bidi="ar"/>
              </w:rPr>
              <w:t>高校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项目</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登记表。并电话告知：孙楚颜</w:t>
            </w:r>
            <w:r>
              <w:rPr>
                <w:rFonts w:ascii="宋体" w:eastAsia="宋体" w:hAnsi="宋体" w:cs="宋体" w:hint="eastAsia"/>
                <w:color w:val="000000"/>
                <w:kern w:val="0"/>
                <w:sz w:val="18"/>
                <w:szCs w:val="18"/>
                <w:lang w:bidi="ar"/>
              </w:rPr>
              <w:t xml:space="preserve"> 0371-65905132 15617709979</w:t>
            </w:r>
            <w:r>
              <w:rPr>
                <w:rFonts w:ascii="宋体" w:eastAsia="宋体" w:hAnsi="宋体" w:cs="宋体" w:hint="eastAsia"/>
                <w:color w:val="000000"/>
                <w:kern w:val="0"/>
                <w:sz w:val="18"/>
                <w:szCs w:val="18"/>
                <w:lang w:bidi="ar"/>
              </w:rPr>
              <w:br/>
              <w:t xml:space="preserve">      4.</w:t>
            </w:r>
            <w:r>
              <w:rPr>
                <w:rFonts w:ascii="宋体" w:eastAsia="宋体" w:hAnsi="宋体" w:cs="宋体" w:hint="eastAsia"/>
                <w:color w:val="000000"/>
                <w:kern w:val="0"/>
                <w:sz w:val="18"/>
                <w:szCs w:val="18"/>
                <w:lang w:bidi="ar"/>
              </w:rPr>
              <w:t>统计时间从</w:t>
            </w:r>
            <w:r>
              <w:rPr>
                <w:rFonts w:ascii="宋体" w:eastAsia="宋体" w:hAnsi="宋体" w:cs="宋体" w:hint="eastAsia"/>
                <w:color w:val="000000"/>
                <w:kern w:val="0"/>
                <w:sz w:val="18"/>
                <w:szCs w:val="18"/>
                <w:lang w:bidi="ar"/>
              </w:rPr>
              <w:t>2019</w:t>
            </w:r>
            <w:r>
              <w:rPr>
                <w:rFonts w:ascii="宋体" w:eastAsia="宋体" w:hAnsi="宋体" w:cs="宋体" w:hint="eastAsia"/>
                <w:color w:val="000000"/>
                <w:kern w:val="0"/>
                <w:sz w:val="18"/>
                <w:szCs w:val="18"/>
                <w:lang w:bidi="ar"/>
              </w:rPr>
              <w:t>年</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月</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日开始。</w:t>
            </w:r>
          </w:p>
        </w:tc>
      </w:tr>
    </w:tbl>
    <w:p w:rsidR="0044092F" w:rsidRDefault="0044092F">
      <w:pPr>
        <w:pStyle w:val="20"/>
        <w:spacing w:line="240" w:lineRule="auto"/>
        <w:ind w:firstLineChars="0" w:firstLine="0"/>
        <w:rPr>
          <w:rFonts w:ascii="仿宋" w:eastAsia="仿宋" w:hAnsi="仿宋" w:cs="仿宋"/>
          <w:sz w:val="32"/>
          <w:szCs w:val="32"/>
        </w:rPr>
        <w:sectPr w:rsidR="0044092F">
          <w:pgSz w:w="16838" w:h="11905" w:orient="landscape"/>
          <w:pgMar w:top="720" w:right="720" w:bottom="720" w:left="720" w:header="851" w:footer="1134" w:gutter="0"/>
          <w:pgNumType w:fmt="numberInDash"/>
          <w:cols w:space="0"/>
          <w:docGrid w:type="lines" w:linePitch="319"/>
        </w:sectPr>
      </w:pPr>
    </w:p>
    <w:p w:rsidR="0044092F" w:rsidRDefault="0044092F">
      <w:pPr>
        <w:pStyle w:val="20"/>
        <w:ind w:firstLineChars="0" w:firstLine="0"/>
        <w:rPr>
          <w:rFonts w:ascii="仿宋_GB2312" w:eastAsia="仿宋_GB2312" w:hAnsi="仿宋_GB2312" w:cs="仿宋_GB2312"/>
          <w:color w:val="000000"/>
          <w:kern w:val="0"/>
          <w:sz w:val="32"/>
          <w:szCs w:val="32"/>
          <w:lang w:bidi="ar"/>
        </w:rPr>
      </w:pPr>
    </w:p>
    <w:p w:rsidR="0044092F" w:rsidRDefault="00432A55">
      <w:pPr>
        <w:pStyle w:val="20"/>
        <w:ind w:firstLineChars="0" w:firstLine="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附表</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w:t>
      </w:r>
    </w:p>
    <w:tbl>
      <w:tblPr>
        <w:tblW w:w="15428" w:type="dxa"/>
        <w:tblLayout w:type="fixed"/>
        <w:tblCellMar>
          <w:left w:w="0" w:type="dxa"/>
          <w:right w:w="0" w:type="dxa"/>
        </w:tblCellMar>
        <w:tblLook w:val="04A0" w:firstRow="1" w:lastRow="0" w:firstColumn="1" w:lastColumn="0" w:noHBand="0" w:noVBand="1"/>
      </w:tblPr>
      <w:tblGrid>
        <w:gridCol w:w="793"/>
        <w:gridCol w:w="959"/>
        <w:gridCol w:w="540"/>
        <w:gridCol w:w="1425"/>
        <w:gridCol w:w="960"/>
        <w:gridCol w:w="1185"/>
        <w:gridCol w:w="765"/>
        <w:gridCol w:w="570"/>
        <w:gridCol w:w="750"/>
        <w:gridCol w:w="675"/>
        <w:gridCol w:w="480"/>
        <w:gridCol w:w="330"/>
        <w:gridCol w:w="555"/>
        <w:gridCol w:w="495"/>
        <w:gridCol w:w="525"/>
        <w:gridCol w:w="465"/>
        <w:gridCol w:w="495"/>
        <w:gridCol w:w="300"/>
        <w:gridCol w:w="450"/>
        <w:gridCol w:w="300"/>
        <w:gridCol w:w="360"/>
        <w:gridCol w:w="315"/>
        <w:gridCol w:w="285"/>
        <w:gridCol w:w="315"/>
        <w:gridCol w:w="240"/>
        <w:gridCol w:w="285"/>
        <w:gridCol w:w="315"/>
        <w:gridCol w:w="296"/>
      </w:tblGrid>
      <w:tr w:rsidR="0044092F">
        <w:trPr>
          <w:trHeight w:val="540"/>
        </w:trPr>
        <w:tc>
          <w:tcPr>
            <w:tcW w:w="15428" w:type="dxa"/>
            <w:gridSpan w:val="28"/>
            <w:tcBorders>
              <w:top w:val="nil"/>
              <w:left w:val="nil"/>
              <w:bottom w:val="nil"/>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河南共青团“春雁行动”青年返乡人才招商引才项目登记备案表</w:t>
            </w:r>
          </w:p>
        </w:tc>
      </w:tr>
      <w:tr w:rsidR="0044092F">
        <w:trPr>
          <w:trHeight w:val="400"/>
        </w:trPr>
        <w:tc>
          <w:tcPr>
            <w:tcW w:w="10482" w:type="dxa"/>
            <w:gridSpan w:val="14"/>
            <w:tcBorders>
              <w:top w:val="single" w:sz="8" w:space="0" w:color="000000"/>
              <w:left w:val="single" w:sz="8"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青年返乡招商引才项目信息</w:t>
            </w:r>
          </w:p>
        </w:tc>
        <w:tc>
          <w:tcPr>
            <w:tcW w:w="2535" w:type="dxa"/>
            <w:gridSpan w:val="6"/>
            <w:tcBorders>
              <w:top w:val="single" w:sz="8" w:space="0" w:color="000000"/>
              <w:left w:val="single" w:sz="8"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返乡青年招商引才项目所在地团组织信息</w:t>
            </w:r>
          </w:p>
        </w:tc>
        <w:tc>
          <w:tcPr>
            <w:tcW w:w="2411" w:type="dxa"/>
            <w:gridSpan w:val="8"/>
            <w:tcBorders>
              <w:top w:val="single" w:sz="8" w:space="0" w:color="000000"/>
              <w:left w:val="single" w:sz="8"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3.</w:t>
            </w:r>
            <w:r>
              <w:rPr>
                <w:rFonts w:ascii="宋体" w:eastAsia="宋体" w:hAnsi="宋体" w:cs="宋体" w:hint="eastAsia"/>
                <w:b/>
                <w:color w:val="000000"/>
                <w:kern w:val="0"/>
                <w:sz w:val="22"/>
                <w:szCs w:val="22"/>
                <w:lang w:bidi="ar"/>
              </w:rPr>
              <w:t>项目备案、服务信息</w:t>
            </w:r>
          </w:p>
        </w:tc>
      </w:tr>
      <w:tr w:rsidR="0044092F">
        <w:trPr>
          <w:trHeight w:val="58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项目名称</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项目简介（可另附页）</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项目实施地</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招商引才对象（务工青年、退役军人、大学毕业生、自由职业者、特殊群体、其他青年）</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项目基础（人才、投资、团队、市场等）</w:t>
            </w: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项目发展阶段（意向、刚起步、已经成型、二次创业）</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当地配套政策</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项目联系人</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单位、职务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微信号</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邮箱</w:t>
            </w: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项目推荐人</w:t>
            </w: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第一团支书</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县级团组织联系人</w:t>
            </w: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省项目组联系人</w:t>
            </w: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联系方式</w:t>
            </w: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项目入库时间</w:t>
            </w: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服务项目一</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服务时间</w:t>
            </w: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服务项目二</w:t>
            </w: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服务时间</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服务项目三</w:t>
            </w: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服务时间</w:t>
            </w: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32A5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备注</w:t>
            </w:r>
          </w:p>
        </w:tc>
      </w:tr>
      <w:tr w:rsidR="0044092F">
        <w:trPr>
          <w:trHeight w:val="42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4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4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8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0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40"/>
        </w:trPr>
        <w:tc>
          <w:tcPr>
            <w:tcW w:w="79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420"/>
        </w:trPr>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285"/>
        </w:trPr>
        <w:tc>
          <w:tcPr>
            <w:tcW w:w="793"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59"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4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42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118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6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7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75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67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8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3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5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52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6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9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45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0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6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b/>
                <w:color w:val="000000"/>
                <w:sz w:val="24"/>
              </w:rPr>
            </w:pPr>
          </w:p>
        </w:tc>
        <w:tc>
          <w:tcPr>
            <w:tcW w:w="31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40"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8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315"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c>
          <w:tcPr>
            <w:tcW w:w="296" w:type="dxa"/>
            <w:tcBorders>
              <w:top w:val="nil"/>
              <w:left w:val="nil"/>
              <w:bottom w:val="nil"/>
              <w:right w:val="nil"/>
            </w:tcBorders>
            <w:shd w:val="clear" w:color="auto" w:fill="auto"/>
            <w:noWrap/>
            <w:tcMar>
              <w:top w:w="15" w:type="dxa"/>
              <w:left w:w="15" w:type="dxa"/>
              <w:right w:w="15" w:type="dxa"/>
            </w:tcMar>
            <w:vAlign w:val="center"/>
          </w:tcPr>
          <w:p w:rsidR="0044092F" w:rsidRDefault="0044092F">
            <w:pPr>
              <w:rPr>
                <w:rFonts w:ascii="宋体" w:eastAsia="宋体" w:hAnsi="宋体" w:cs="宋体"/>
                <w:color w:val="000000"/>
                <w:sz w:val="24"/>
              </w:rPr>
            </w:pPr>
          </w:p>
        </w:tc>
      </w:tr>
      <w:tr w:rsidR="0044092F">
        <w:trPr>
          <w:trHeight w:val="653"/>
        </w:trPr>
        <w:tc>
          <w:tcPr>
            <w:tcW w:w="15428" w:type="dxa"/>
            <w:gridSpan w:val="28"/>
            <w:tcBorders>
              <w:top w:val="nil"/>
              <w:left w:val="nil"/>
              <w:bottom w:val="nil"/>
              <w:right w:val="nil"/>
            </w:tcBorders>
            <w:shd w:val="clear" w:color="auto" w:fill="auto"/>
            <w:noWrap/>
            <w:tcMar>
              <w:top w:w="15" w:type="dxa"/>
              <w:left w:w="15" w:type="dxa"/>
              <w:right w:w="15" w:type="dxa"/>
            </w:tcMar>
            <w:vAlign w:val="center"/>
          </w:tcPr>
          <w:p w:rsidR="0044092F" w:rsidRDefault="00432A55">
            <w:pP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备注：</w:t>
            </w:r>
            <w:r>
              <w:rPr>
                <w:rFonts w:ascii="仿宋_GB2312" w:eastAsia="仿宋_GB2312" w:hAnsi="仿宋_GB2312" w:cs="仿宋_GB2312" w:hint="eastAsia"/>
                <w:color w:val="000000"/>
                <w:kern w:val="0"/>
                <w:sz w:val="18"/>
                <w:szCs w:val="18"/>
                <w:lang w:bidi="ar"/>
              </w:rPr>
              <w:t>1.</w:t>
            </w:r>
            <w:r>
              <w:rPr>
                <w:rFonts w:ascii="仿宋_GB2312" w:eastAsia="仿宋_GB2312" w:hAnsi="仿宋_GB2312" w:cs="仿宋_GB2312" w:hint="eastAsia"/>
                <w:color w:val="000000"/>
                <w:kern w:val="0"/>
                <w:sz w:val="18"/>
                <w:szCs w:val="18"/>
                <w:lang w:bidi="ar"/>
              </w:rPr>
              <w:t>此表为河南共青团青年返乡“春雁行动”项目依据相关文件制定，用于汇总备案返乡青年招商引才项目信息；</w:t>
            </w:r>
          </w:p>
          <w:p w:rsidR="0044092F" w:rsidRDefault="00432A55">
            <w:pP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 xml:space="preserve">      2.</w:t>
            </w:r>
            <w:r>
              <w:rPr>
                <w:rFonts w:ascii="仿宋_GB2312" w:eastAsia="仿宋_GB2312" w:hAnsi="仿宋_GB2312" w:cs="仿宋_GB2312" w:hint="eastAsia"/>
                <w:color w:val="000000"/>
                <w:kern w:val="0"/>
                <w:sz w:val="18"/>
                <w:szCs w:val="18"/>
                <w:lang w:bidi="ar"/>
              </w:rPr>
              <w:t>以上信息请人才项目方认真据实填报并承诺真实有效，便于纳入“春雁行动”项目计划并提供有效服务；</w:t>
            </w:r>
          </w:p>
          <w:p w:rsidR="0044092F" w:rsidRDefault="00432A55">
            <w:pP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 xml:space="preserve">      3.</w:t>
            </w:r>
            <w:r>
              <w:rPr>
                <w:rFonts w:ascii="仿宋_GB2312" w:eastAsia="仿宋_GB2312" w:hAnsi="仿宋_GB2312" w:cs="仿宋_GB2312" w:hint="eastAsia"/>
                <w:color w:val="000000"/>
                <w:kern w:val="0"/>
                <w:sz w:val="18"/>
                <w:szCs w:val="18"/>
                <w:lang w:bidi="ar"/>
              </w:rPr>
              <w:t>对以上招商引才项目信息</w:t>
            </w:r>
            <w:r>
              <w:rPr>
                <w:rFonts w:ascii="仿宋_GB2312" w:eastAsia="仿宋_GB2312" w:hAnsi="仿宋_GB2312" w:cs="仿宋_GB2312" w:hint="eastAsia"/>
                <w:color w:val="000000"/>
                <w:kern w:val="0"/>
                <w:sz w:val="18"/>
                <w:szCs w:val="18"/>
                <w:lang w:bidi="ar"/>
              </w:rPr>
              <w:t>，河南共青团青年返乡“春雁行动”项目组承诺保证信息安全；</w:t>
            </w:r>
          </w:p>
          <w:p w:rsidR="0044092F" w:rsidRDefault="00432A55">
            <w:pP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 xml:space="preserve">      4.</w:t>
            </w:r>
            <w:r>
              <w:rPr>
                <w:rFonts w:ascii="仿宋_GB2312" w:eastAsia="仿宋_GB2312" w:hAnsi="仿宋_GB2312" w:cs="仿宋_GB2312" w:hint="eastAsia"/>
                <w:color w:val="000000"/>
                <w:kern w:val="0"/>
                <w:sz w:val="18"/>
                <w:szCs w:val="18"/>
                <w:lang w:bidi="ar"/>
              </w:rPr>
              <w:t>此表填好后，请附带项目资料（返乡青年身份证复印件、营业执照（盖章）电子版）随同本表发邮箱</w:t>
            </w:r>
            <w:r>
              <w:rPr>
                <w:rFonts w:ascii="仿宋_GB2312" w:eastAsia="仿宋_GB2312" w:hAnsi="仿宋_GB2312" w:cs="仿宋_GB2312" w:hint="eastAsia"/>
                <w:color w:val="000000"/>
                <w:kern w:val="0"/>
                <w:sz w:val="18"/>
                <w:szCs w:val="18"/>
                <w:lang w:bidi="ar"/>
              </w:rPr>
              <w:t>tswcyxd@163.com</w:t>
            </w:r>
            <w:r>
              <w:rPr>
                <w:rFonts w:ascii="仿宋_GB2312" w:eastAsia="仿宋_GB2312" w:hAnsi="仿宋_GB2312" w:cs="仿宋_GB2312" w:hint="eastAsia"/>
                <w:color w:val="000000"/>
                <w:kern w:val="0"/>
                <w:sz w:val="18"/>
                <w:szCs w:val="18"/>
                <w:lang w:bidi="ar"/>
              </w:rPr>
              <w:t>，邮件统一命名格式：项目</w:t>
            </w:r>
            <w:r>
              <w:rPr>
                <w:rFonts w:ascii="仿宋_GB2312" w:eastAsia="仿宋_GB2312" w:hAnsi="仿宋_GB2312" w:cs="仿宋_GB2312" w:hint="eastAsia"/>
                <w:color w:val="000000"/>
                <w:kern w:val="0"/>
                <w:sz w:val="18"/>
                <w:szCs w:val="18"/>
                <w:lang w:bidi="ar"/>
              </w:rPr>
              <w:t>+</w:t>
            </w:r>
            <w:r>
              <w:rPr>
                <w:rFonts w:ascii="仿宋_GB2312" w:eastAsia="仿宋_GB2312" w:hAnsi="仿宋_GB2312" w:cs="仿宋_GB2312" w:hint="eastAsia"/>
                <w:color w:val="000000"/>
                <w:kern w:val="0"/>
                <w:sz w:val="18"/>
                <w:szCs w:val="18"/>
                <w:lang w:bidi="ar"/>
              </w:rPr>
              <w:t>地域</w:t>
            </w:r>
            <w:r>
              <w:rPr>
                <w:rFonts w:ascii="仿宋_GB2312" w:eastAsia="仿宋_GB2312" w:hAnsi="仿宋_GB2312" w:cs="仿宋_GB2312" w:hint="eastAsia"/>
                <w:color w:val="000000"/>
                <w:kern w:val="0"/>
                <w:sz w:val="18"/>
                <w:szCs w:val="18"/>
                <w:lang w:bidi="ar"/>
              </w:rPr>
              <w:t>+</w:t>
            </w:r>
            <w:r>
              <w:rPr>
                <w:rFonts w:ascii="仿宋_GB2312" w:eastAsia="仿宋_GB2312" w:hAnsi="仿宋_GB2312" w:cs="仿宋_GB2312" w:hint="eastAsia"/>
                <w:color w:val="000000"/>
                <w:kern w:val="0"/>
                <w:sz w:val="18"/>
                <w:szCs w:val="18"/>
                <w:lang w:bidi="ar"/>
              </w:rPr>
              <w:t>登记表。并电话告知：曹璐璐</w:t>
            </w:r>
            <w:r>
              <w:rPr>
                <w:rFonts w:ascii="仿宋_GB2312" w:eastAsia="仿宋_GB2312" w:hAnsi="仿宋_GB2312" w:cs="仿宋_GB2312" w:hint="eastAsia"/>
                <w:color w:val="000000"/>
                <w:kern w:val="0"/>
                <w:sz w:val="18"/>
                <w:szCs w:val="18"/>
                <w:lang w:bidi="ar"/>
              </w:rPr>
              <w:t xml:space="preserve"> 0371-65905132</w:t>
            </w:r>
            <w:r>
              <w:rPr>
                <w:rFonts w:ascii="仿宋_GB2312" w:eastAsia="仿宋_GB2312" w:hAnsi="仿宋_GB2312" w:cs="仿宋_GB2312" w:hint="eastAsia"/>
                <w:color w:val="000000"/>
                <w:kern w:val="0"/>
                <w:sz w:val="18"/>
                <w:szCs w:val="18"/>
                <w:lang w:bidi="ar"/>
              </w:rPr>
              <w:t>。</w:t>
            </w:r>
          </w:p>
        </w:tc>
      </w:tr>
    </w:tbl>
    <w:p w:rsidR="0044092F" w:rsidRDefault="0044092F">
      <w:pPr>
        <w:pStyle w:val="20"/>
        <w:ind w:firstLineChars="0" w:firstLine="0"/>
        <w:rPr>
          <w:rFonts w:ascii="仿宋_GB2312" w:eastAsia="仿宋_GB2312" w:hAnsi="仿宋_GB2312" w:cs="仿宋_GB2312"/>
          <w:color w:val="000000"/>
          <w:kern w:val="0"/>
          <w:sz w:val="18"/>
          <w:szCs w:val="18"/>
          <w:lang w:bidi="ar"/>
        </w:rPr>
      </w:pPr>
    </w:p>
    <w:p w:rsidR="0044092F" w:rsidRDefault="0044092F">
      <w:pPr>
        <w:pStyle w:val="20"/>
        <w:ind w:firstLineChars="0" w:firstLine="0"/>
        <w:rPr>
          <w:rFonts w:ascii="仿宋_GB2312" w:eastAsia="仿宋_GB2312" w:hAnsi="仿宋_GB2312" w:cs="仿宋_GB2312"/>
          <w:color w:val="000000"/>
          <w:kern w:val="0"/>
          <w:sz w:val="18"/>
          <w:szCs w:val="18"/>
          <w:lang w:bidi="ar"/>
        </w:rPr>
      </w:pPr>
    </w:p>
    <w:p w:rsidR="0044092F" w:rsidRDefault="00432A55">
      <w:pPr>
        <w:pStyle w:val="20"/>
        <w:ind w:firstLineChars="0" w:firstLine="0"/>
        <w:rPr>
          <w:rFonts w:ascii="仿宋" w:eastAsia="仿宋" w:hAnsi="仿宋" w:cs="仿宋"/>
          <w:sz w:val="32"/>
          <w:szCs w:val="32"/>
        </w:rPr>
      </w:pPr>
      <w:r>
        <w:rPr>
          <w:rFonts w:eastAsia="宋体" w:cs="宋体" w:hint="eastAsia"/>
          <w:color w:val="000000"/>
          <w:kern w:val="0"/>
          <w:sz w:val="28"/>
          <w:szCs w:val="28"/>
          <w:lang w:bidi="ar"/>
        </w:rPr>
        <w:t>附表</w:t>
      </w:r>
      <w:r>
        <w:rPr>
          <w:rFonts w:eastAsia="宋体" w:cs="宋体" w:hint="eastAsia"/>
          <w:color w:val="000000"/>
          <w:kern w:val="0"/>
          <w:sz w:val="28"/>
          <w:szCs w:val="28"/>
          <w:lang w:bidi="ar"/>
        </w:rPr>
        <w:t>4</w:t>
      </w:r>
      <w:r>
        <w:rPr>
          <w:rFonts w:eastAsia="宋体" w:cs="宋体" w:hint="eastAsia"/>
          <w:color w:val="000000"/>
          <w:kern w:val="0"/>
          <w:sz w:val="28"/>
          <w:szCs w:val="28"/>
          <w:lang w:bidi="ar"/>
        </w:rPr>
        <w:t>：</w:t>
      </w:r>
    </w:p>
    <w:tbl>
      <w:tblPr>
        <w:tblpPr w:leftFromText="180" w:rightFromText="180" w:vertAnchor="text" w:horzAnchor="page" w:tblpX="787" w:tblpY="273"/>
        <w:tblOverlap w:val="never"/>
        <w:tblW w:w="14700" w:type="dxa"/>
        <w:tblLayout w:type="fixed"/>
        <w:tblLook w:val="04A0" w:firstRow="1" w:lastRow="0" w:firstColumn="1" w:lastColumn="0" w:noHBand="0" w:noVBand="1"/>
      </w:tblPr>
      <w:tblGrid>
        <w:gridCol w:w="811"/>
        <w:gridCol w:w="1955"/>
        <w:gridCol w:w="1763"/>
        <w:gridCol w:w="1632"/>
        <w:gridCol w:w="1008"/>
        <w:gridCol w:w="1056"/>
        <w:gridCol w:w="1512"/>
        <w:gridCol w:w="1235"/>
        <w:gridCol w:w="833"/>
        <w:gridCol w:w="1200"/>
        <w:gridCol w:w="779"/>
        <w:gridCol w:w="916"/>
      </w:tblGrid>
      <w:tr w:rsidR="0044092F">
        <w:trPr>
          <w:trHeight w:val="654"/>
        </w:trPr>
        <w:tc>
          <w:tcPr>
            <w:tcW w:w="1470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河南共青团青年返乡“春雁行动”示范基地认定授牌情况一览表</w:t>
            </w:r>
          </w:p>
        </w:tc>
      </w:tr>
      <w:tr w:rsidR="0044092F">
        <w:trPr>
          <w:trHeight w:val="654"/>
        </w:trPr>
        <w:tc>
          <w:tcPr>
            <w:tcW w:w="14700" w:type="dxa"/>
            <w:gridSpan w:val="1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8"/>
                <w:szCs w:val="28"/>
              </w:rPr>
            </w:pPr>
          </w:p>
        </w:tc>
      </w:tr>
      <w:tr w:rsidR="0044092F">
        <w:trPr>
          <w:trHeight w:val="327"/>
        </w:trPr>
        <w:tc>
          <w:tcPr>
            <w:tcW w:w="45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单位（地市、高校）：</w:t>
            </w:r>
          </w:p>
        </w:tc>
        <w:tc>
          <w:tcPr>
            <w:tcW w:w="644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联系人：</w:t>
            </w:r>
          </w:p>
        </w:tc>
        <w:tc>
          <w:tcPr>
            <w:tcW w:w="37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填报时间：</w:t>
            </w:r>
          </w:p>
        </w:tc>
      </w:tr>
      <w:tr w:rsidR="0044092F">
        <w:trPr>
          <w:trHeight w:val="327"/>
        </w:trPr>
        <w:tc>
          <w:tcPr>
            <w:tcW w:w="4532"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6443"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3725"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r>
      <w:tr w:rsidR="0044092F">
        <w:trPr>
          <w:trHeight w:val="9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序号</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示范基地名称</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简</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介</w:t>
            </w: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青年返乡人数</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带动就业人数</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负责人</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联系电话</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微信号</w:t>
            </w:r>
          </w:p>
        </w:tc>
        <w:tc>
          <w:tcPr>
            <w:tcW w:w="28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认定授牌情况（时间、级别）</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备注</w:t>
            </w:r>
          </w:p>
        </w:tc>
      </w:tr>
      <w:tr w:rsidR="0044092F">
        <w:trPr>
          <w:trHeight w:val="9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县级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市级（</w:t>
            </w:r>
            <w:r>
              <w:rPr>
                <w:rFonts w:ascii="宋体" w:eastAsia="宋体" w:hAnsi="宋体" w:cs="宋体"/>
                <w:color w:val="000000"/>
                <w:kern w:val="0"/>
                <w:sz w:val="22"/>
                <w:szCs w:val="22"/>
                <w:lang w:bidi="ar"/>
              </w:rPr>
              <w:t>校级</w:t>
            </w:r>
            <w:r>
              <w:rPr>
                <w:rFonts w:ascii="宋体" w:eastAsia="宋体" w:hAnsi="宋体" w:cs="宋体" w:hint="eastAsia"/>
                <w:color w:val="000000"/>
                <w:kern w:val="0"/>
                <w:sz w:val="22"/>
                <w:szCs w:val="22"/>
                <w:lang w:bidi="ar"/>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32A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省级</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r>
      <w:tr w:rsidR="0044092F">
        <w:trPr>
          <w:trHeight w:val="327"/>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widowControl/>
              <w:jc w:val="center"/>
              <w:textAlignment w:val="center"/>
              <w:rPr>
                <w:rFonts w:ascii="宋体" w:eastAsia="宋体" w:hAnsi="宋体" w:cs="宋体"/>
                <w:color w:val="000000"/>
                <w:kern w:val="0"/>
                <w:sz w:val="22"/>
                <w:szCs w:val="22"/>
                <w:lang w:bidi="ar"/>
              </w:rPr>
            </w:pPr>
          </w:p>
        </w:tc>
      </w:tr>
      <w:tr w:rsidR="0044092F">
        <w:trPr>
          <w:trHeight w:val="3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6" w:type="dxa"/>
            <w:vMerge w:val="restart"/>
            <w:tcBorders>
              <w:top w:val="single" w:sz="4" w:space="0" w:color="000000"/>
              <w:left w:val="single" w:sz="4" w:space="0" w:color="000000"/>
              <w:right w:val="single" w:sz="4" w:space="0" w:color="auto"/>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6" w:type="dxa"/>
            <w:vMerge w:val="restart"/>
            <w:tcBorders>
              <w:top w:val="single" w:sz="4" w:space="0" w:color="000000"/>
              <w:left w:val="single" w:sz="4" w:space="0" w:color="auto"/>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6" w:type="dxa"/>
            <w:vMerge/>
            <w:tcBorders>
              <w:left w:val="single" w:sz="4" w:space="0" w:color="000000"/>
              <w:bottom w:val="single" w:sz="4" w:space="0" w:color="000000"/>
              <w:right w:val="single" w:sz="4" w:space="0" w:color="auto"/>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6" w:type="dxa"/>
            <w:vMerge/>
            <w:tcBorders>
              <w:left w:val="single" w:sz="4" w:space="0" w:color="auto"/>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val="restart"/>
            <w:tcBorders>
              <w:top w:val="single" w:sz="4" w:space="0" w:color="000000"/>
              <w:left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6" w:type="dxa"/>
            <w:vMerge w:val="restart"/>
            <w:tcBorders>
              <w:top w:val="single" w:sz="4" w:space="0" w:color="000000"/>
              <w:left w:val="single" w:sz="4" w:space="0" w:color="000000"/>
              <w:right w:val="single" w:sz="4" w:space="0" w:color="auto"/>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6" w:type="dxa"/>
            <w:vMerge w:val="restart"/>
            <w:tcBorders>
              <w:top w:val="single" w:sz="4" w:space="0" w:color="000000"/>
              <w:left w:val="single" w:sz="4" w:space="0" w:color="auto"/>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tcBorders>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6" w:type="dxa"/>
            <w:vMerge/>
            <w:tcBorders>
              <w:left w:val="single" w:sz="4" w:space="0" w:color="000000"/>
              <w:bottom w:val="single" w:sz="4" w:space="0" w:color="000000"/>
              <w:right w:val="single" w:sz="4" w:space="0" w:color="auto"/>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6" w:type="dxa"/>
            <w:vMerge/>
            <w:tcBorders>
              <w:left w:val="single" w:sz="4" w:space="0" w:color="auto"/>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092F" w:rsidRDefault="0044092F">
            <w:pPr>
              <w:jc w:val="center"/>
              <w:rPr>
                <w:rFonts w:ascii="宋体" w:eastAsia="宋体" w:hAnsi="宋体" w:cs="宋体"/>
                <w:color w:val="000000"/>
                <w:sz w:val="22"/>
                <w:szCs w:val="22"/>
              </w:rPr>
            </w:pPr>
          </w:p>
        </w:tc>
      </w:tr>
      <w:tr w:rsidR="0044092F">
        <w:trPr>
          <w:trHeight w:val="327"/>
        </w:trPr>
        <w:tc>
          <w:tcPr>
            <w:tcW w:w="1470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32A55">
            <w:pPr>
              <w:widowControl/>
              <w:ind w:left="540" w:hangingChars="300" w:hanging="540"/>
              <w:textAlignment w:val="center"/>
              <w:rPr>
                <w:rFonts w:ascii="宋体" w:eastAsia="宋体" w:hAnsi="宋体" w:cs="宋体"/>
                <w:color w:val="000000"/>
                <w:sz w:val="22"/>
                <w:szCs w:val="22"/>
              </w:rPr>
            </w:pPr>
            <w:r>
              <w:rPr>
                <w:rFonts w:ascii="宋体" w:eastAsia="宋体" w:hAnsi="宋体" w:cs="宋体" w:hint="eastAsia"/>
                <w:color w:val="000000"/>
                <w:kern w:val="0"/>
                <w:sz w:val="18"/>
                <w:szCs w:val="18"/>
                <w:lang w:bidi="ar"/>
              </w:rPr>
              <w:t>备注：</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此表为已经市、县团组织按标准认定授牌的青年返乡示范基地汇总表，请如实填报；</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此表随《青年返乡人才项目一览表》进度提交，于</w:t>
            </w:r>
            <w:r>
              <w:rPr>
                <w:rFonts w:ascii="宋体" w:eastAsia="宋体" w:hAnsi="宋体" w:cs="宋体" w:hint="eastAsia"/>
                <w:color w:val="000000"/>
                <w:kern w:val="0"/>
                <w:sz w:val="18"/>
                <w:szCs w:val="18"/>
                <w:lang w:bidi="ar"/>
              </w:rPr>
              <w:t>2021</w:t>
            </w:r>
            <w:r>
              <w:rPr>
                <w:rFonts w:ascii="宋体" w:eastAsia="宋体" w:hAnsi="宋体" w:cs="宋体" w:hint="eastAsia"/>
                <w:color w:val="000000"/>
                <w:kern w:val="0"/>
                <w:sz w:val="18"/>
                <w:szCs w:val="18"/>
                <w:lang w:bidi="ar"/>
              </w:rPr>
              <w:t>年</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月</w:t>
            </w:r>
            <w:r>
              <w:rPr>
                <w:rFonts w:ascii="宋体" w:eastAsia="宋体" w:hAnsi="宋体" w:cs="宋体" w:hint="eastAsia"/>
                <w:color w:val="000000"/>
                <w:kern w:val="0"/>
                <w:sz w:val="18"/>
                <w:szCs w:val="18"/>
                <w:lang w:bidi="ar"/>
              </w:rPr>
              <w:t>15</w:t>
            </w:r>
            <w:r>
              <w:rPr>
                <w:rFonts w:ascii="宋体" w:eastAsia="宋体" w:hAnsi="宋体" w:cs="宋体" w:hint="eastAsia"/>
                <w:color w:val="000000"/>
                <w:kern w:val="0"/>
                <w:sz w:val="18"/>
                <w:szCs w:val="18"/>
                <w:lang w:bidi="ar"/>
              </w:rPr>
              <w:t>日之前提交正式汇总表，统一申请省级示范点认定授牌；</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首次认定授牌基本原则：以乡、村级行政单位为主体，青年返乡基础好、工作成绩突出的大中型企业、事业单位、行业协会等酌情认定授牌；</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市、县青年返乡示范基地统一格式：河南共青团青年返乡“春雁行动”工作示范基地，共青团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市委或共青团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县委。</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高校大学生返乡示范基地统一格式：河南共青团青年返乡“春雁行动”大学生返乡服务示范基地，共青团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学校委员会。</w:t>
            </w:r>
          </w:p>
        </w:tc>
      </w:tr>
      <w:tr w:rsidR="0044092F">
        <w:trPr>
          <w:trHeight w:val="327"/>
        </w:trPr>
        <w:tc>
          <w:tcPr>
            <w:tcW w:w="14700"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rPr>
                <w:rFonts w:ascii="宋体" w:eastAsia="宋体" w:hAnsi="宋体" w:cs="宋体"/>
                <w:color w:val="000000"/>
                <w:sz w:val="22"/>
                <w:szCs w:val="22"/>
              </w:rPr>
            </w:pPr>
          </w:p>
        </w:tc>
      </w:tr>
      <w:tr w:rsidR="0044092F">
        <w:trPr>
          <w:trHeight w:val="327"/>
        </w:trPr>
        <w:tc>
          <w:tcPr>
            <w:tcW w:w="14700"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rPr>
                <w:rFonts w:ascii="宋体" w:eastAsia="宋体" w:hAnsi="宋体" w:cs="宋体"/>
                <w:color w:val="000000"/>
                <w:sz w:val="22"/>
                <w:szCs w:val="22"/>
              </w:rPr>
            </w:pPr>
          </w:p>
        </w:tc>
      </w:tr>
      <w:tr w:rsidR="0044092F">
        <w:trPr>
          <w:trHeight w:val="327"/>
        </w:trPr>
        <w:tc>
          <w:tcPr>
            <w:tcW w:w="14700"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rPr>
                <w:rFonts w:ascii="宋体" w:eastAsia="宋体" w:hAnsi="宋体" w:cs="宋体"/>
                <w:color w:val="000000"/>
                <w:sz w:val="22"/>
                <w:szCs w:val="22"/>
              </w:rPr>
            </w:pPr>
          </w:p>
        </w:tc>
      </w:tr>
      <w:tr w:rsidR="0044092F">
        <w:trPr>
          <w:trHeight w:val="327"/>
        </w:trPr>
        <w:tc>
          <w:tcPr>
            <w:tcW w:w="14700"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rPr>
                <w:rFonts w:ascii="宋体" w:eastAsia="宋体" w:hAnsi="宋体" w:cs="宋体"/>
                <w:color w:val="000000"/>
                <w:sz w:val="22"/>
                <w:szCs w:val="22"/>
              </w:rPr>
            </w:pPr>
          </w:p>
        </w:tc>
      </w:tr>
      <w:tr w:rsidR="0044092F">
        <w:trPr>
          <w:trHeight w:val="327"/>
        </w:trPr>
        <w:tc>
          <w:tcPr>
            <w:tcW w:w="14700"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092F" w:rsidRDefault="0044092F">
            <w:pPr>
              <w:rPr>
                <w:rFonts w:ascii="宋体" w:eastAsia="宋体" w:hAnsi="宋体" w:cs="宋体"/>
                <w:color w:val="000000"/>
                <w:sz w:val="22"/>
                <w:szCs w:val="22"/>
              </w:rPr>
            </w:pPr>
          </w:p>
        </w:tc>
      </w:tr>
    </w:tbl>
    <w:p w:rsidR="0044092F" w:rsidRDefault="0044092F">
      <w:pPr>
        <w:pStyle w:val="20"/>
        <w:ind w:firstLineChars="0" w:firstLine="0"/>
        <w:rPr>
          <w:rFonts w:ascii="仿宋" w:eastAsia="仿宋" w:hAnsi="仿宋" w:cs="仿宋" w:hint="eastAsia"/>
          <w:sz w:val="32"/>
          <w:szCs w:val="32"/>
        </w:rPr>
        <w:sectPr w:rsidR="0044092F">
          <w:pgSz w:w="16838" w:h="11905" w:orient="landscape"/>
          <w:pgMar w:top="720" w:right="720" w:bottom="720" w:left="720" w:header="851" w:footer="1134" w:gutter="0"/>
          <w:pgNumType w:fmt="numberInDash"/>
          <w:cols w:space="0"/>
          <w:docGrid w:type="lines" w:linePitch="327"/>
        </w:sectPr>
      </w:pPr>
      <w:bookmarkStart w:id="0" w:name="_GoBack"/>
      <w:bookmarkEnd w:id="0"/>
    </w:p>
    <w:p w:rsidR="0044092F" w:rsidRDefault="0044092F">
      <w:pPr>
        <w:pStyle w:val="20"/>
        <w:spacing w:line="240" w:lineRule="auto"/>
        <w:ind w:firstLineChars="0" w:firstLine="0"/>
        <w:rPr>
          <w:rFonts w:ascii="仿宋_GB2312" w:eastAsia="仿宋_GB2312" w:hAnsi="仿宋_GB2312" w:cs="仿宋_GB2312" w:hint="eastAsia"/>
          <w:bCs/>
          <w:color w:val="000000"/>
          <w:sz w:val="32"/>
          <w:szCs w:val="32"/>
        </w:rPr>
      </w:pPr>
    </w:p>
    <w:sectPr w:rsidR="0044092F">
      <w:pgSz w:w="16838" w:h="11905" w:orient="landscape"/>
      <w:pgMar w:top="720" w:right="720" w:bottom="720" w:left="720" w:header="851" w:footer="1134" w:gutter="0"/>
      <w:pgNumType w:fmt="numberInDash"/>
      <w:cols w:space="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55" w:rsidRDefault="00432A55">
      <w:r>
        <w:separator/>
      </w:r>
    </w:p>
  </w:endnote>
  <w:endnote w:type="continuationSeparator" w:id="0">
    <w:p w:rsidR="00432A55" w:rsidRDefault="0043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2F" w:rsidRDefault="00432A55">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5431155</wp:posOffset>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092F" w:rsidRDefault="00432A55">
                          <w:pPr>
                            <w:pStyle w:val="a5"/>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sidR="004E40CE">
                            <w:rPr>
                              <w:rFonts w:ascii="仿宋_GB2312" w:eastAsia="仿宋_GB2312" w:hAnsi="仿宋_GB2312" w:cs="仿宋_GB2312"/>
                              <w:noProof/>
                              <w:sz w:val="24"/>
                            </w:rPr>
                            <w:t>- 14 -</w:t>
                          </w:r>
                          <w:r>
                            <w:rPr>
                              <w:rFonts w:ascii="仿宋_GB2312" w:eastAsia="仿宋_GB2312" w:hAnsi="仿宋_GB2312" w:cs="仿宋_GB2312"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27.65pt;margin-top:30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" filled="f" stroked="f" strokeweight=".5pt">
              <v:textbox style="mso-fit-shape-to-text:t" inset="0,0,0,0">
                <w:txbxContent>
                  <w:p w:rsidR="0044092F" w:rsidRDefault="00432A55">
                    <w:pPr>
                      <w:pStyle w:val="a5"/>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sidR="004E40CE">
                      <w:rPr>
                        <w:rFonts w:ascii="仿宋_GB2312" w:eastAsia="仿宋_GB2312" w:hAnsi="仿宋_GB2312" w:cs="仿宋_GB2312"/>
                        <w:noProof/>
                        <w:sz w:val="24"/>
                      </w:rPr>
                      <w:t>- 14 -</w:t>
                    </w:r>
                    <w:r>
                      <w:rPr>
                        <w:rFonts w:ascii="仿宋_GB2312" w:eastAsia="仿宋_GB2312" w:hAnsi="仿宋_GB2312" w:cs="仿宋_GB2312"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55" w:rsidRDefault="00432A55">
      <w:r>
        <w:separator/>
      </w:r>
    </w:p>
  </w:footnote>
  <w:footnote w:type="continuationSeparator" w:id="0">
    <w:p w:rsidR="00432A55" w:rsidRDefault="0043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6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57C14"/>
    <w:rsid w:val="00183ED5"/>
    <w:rsid w:val="001C30C1"/>
    <w:rsid w:val="002B0840"/>
    <w:rsid w:val="0030185B"/>
    <w:rsid w:val="00432A55"/>
    <w:rsid w:val="0044092F"/>
    <w:rsid w:val="004C3467"/>
    <w:rsid w:val="004E40CE"/>
    <w:rsid w:val="005F541D"/>
    <w:rsid w:val="00713502"/>
    <w:rsid w:val="007B3131"/>
    <w:rsid w:val="00871E86"/>
    <w:rsid w:val="0088279C"/>
    <w:rsid w:val="008C0CBD"/>
    <w:rsid w:val="009476E6"/>
    <w:rsid w:val="009A2DC8"/>
    <w:rsid w:val="00B962A6"/>
    <w:rsid w:val="00C20F78"/>
    <w:rsid w:val="00C47B1A"/>
    <w:rsid w:val="00CC2EFA"/>
    <w:rsid w:val="01766228"/>
    <w:rsid w:val="017E4642"/>
    <w:rsid w:val="021539B5"/>
    <w:rsid w:val="02315CB0"/>
    <w:rsid w:val="02A13A44"/>
    <w:rsid w:val="02A83853"/>
    <w:rsid w:val="0307797C"/>
    <w:rsid w:val="036713F5"/>
    <w:rsid w:val="03825D54"/>
    <w:rsid w:val="03BD383C"/>
    <w:rsid w:val="03D47EE4"/>
    <w:rsid w:val="03DA637F"/>
    <w:rsid w:val="040C37DC"/>
    <w:rsid w:val="04751222"/>
    <w:rsid w:val="04EB2CE4"/>
    <w:rsid w:val="04EF03B4"/>
    <w:rsid w:val="050E5F4C"/>
    <w:rsid w:val="05647543"/>
    <w:rsid w:val="058F6D4C"/>
    <w:rsid w:val="05EA4A94"/>
    <w:rsid w:val="05EB6506"/>
    <w:rsid w:val="063A72FD"/>
    <w:rsid w:val="0647655E"/>
    <w:rsid w:val="067C7799"/>
    <w:rsid w:val="06AF4647"/>
    <w:rsid w:val="06CF41A3"/>
    <w:rsid w:val="06F27ED1"/>
    <w:rsid w:val="079B1B52"/>
    <w:rsid w:val="07ED1B7A"/>
    <w:rsid w:val="080B469A"/>
    <w:rsid w:val="084F54B8"/>
    <w:rsid w:val="088771C8"/>
    <w:rsid w:val="08F60CB3"/>
    <w:rsid w:val="09175822"/>
    <w:rsid w:val="09E53E99"/>
    <w:rsid w:val="0A193961"/>
    <w:rsid w:val="0A3F6789"/>
    <w:rsid w:val="0A69408A"/>
    <w:rsid w:val="0A8A238F"/>
    <w:rsid w:val="0AB16B24"/>
    <w:rsid w:val="0AFD4CF2"/>
    <w:rsid w:val="0B0F47F0"/>
    <w:rsid w:val="0B554F9F"/>
    <w:rsid w:val="0B82140E"/>
    <w:rsid w:val="0B927EB6"/>
    <w:rsid w:val="0C916A2C"/>
    <w:rsid w:val="0CC30A5A"/>
    <w:rsid w:val="0CEB0350"/>
    <w:rsid w:val="0D5113C0"/>
    <w:rsid w:val="0DE30189"/>
    <w:rsid w:val="0E163FFE"/>
    <w:rsid w:val="0E6A5480"/>
    <w:rsid w:val="0E971A84"/>
    <w:rsid w:val="0EB26D4A"/>
    <w:rsid w:val="0FC60B34"/>
    <w:rsid w:val="10392EC8"/>
    <w:rsid w:val="105359E5"/>
    <w:rsid w:val="106C2B93"/>
    <w:rsid w:val="11211202"/>
    <w:rsid w:val="114B0144"/>
    <w:rsid w:val="11B92E67"/>
    <w:rsid w:val="122E3BAE"/>
    <w:rsid w:val="12610ED1"/>
    <w:rsid w:val="1269140C"/>
    <w:rsid w:val="12884B19"/>
    <w:rsid w:val="12977D40"/>
    <w:rsid w:val="12B760C9"/>
    <w:rsid w:val="12B95658"/>
    <w:rsid w:val="12E27DDA"/>
    <w:rsid w:val="12F71D33"/>
    <w:rsid w:val="1334312B"/>
    <w:rsid w:val="13B97D87"/>
    <w:rsid w:val="13C17924"/>
    <w:rsid w:val="13C70407"/>
    <w:rsid w:val="13E40774"/>
    <w:rsid w:val="142D06BB"/>
    <w:rsid w:val="14C96743"/>
    <w:rsid w:val="15161942"/>
    <w:rsid w:val="15200B81"/>
    <w:rsid w:val="15581E69"/>
    <w:rsid w:val="157A6390"/>
    <w:rsid w:val="157C2551"/>
    <w:rsid w:val="159B150E"/>
    <w:rsid w:val="16342EB7"/>
    <w:rsid w:val="16380FEF"/>
    <w:rsid w:val="16A35842"/>
    <w:rsid w:val="16F26A20"/>
    <w:rsid w:val="17036565"/>
    <w:rsid w:val="17B121AB"/>
    <w:rsid w:val="1802730C"/>
    <w:rsid w:val="181E3E91"/>
    <w:rsid w:val="183A1E6C"/>
    <w:rsid w:val="18C76355"/>
    <w:rsid w:val="192C57CA"/>
    <w:rsid w:val="1944022C"/>
    <w:rsid w:val="19A376A7"/>
    <w:rsid w:val="1A4A26B4"/>
    <w:rsid w:val="1B1030E8"/>
    <w:rsid w:val="1BA12436"/>
    <w:rsid w:val="1BFC0B31"/>
    <w:rsid w:val="1C1E6B0E"/>
    <w:rsid w:val="1C4C44A7"/>
    <w:rsid w:val="1CFE3842"/>
    <w:rsid w:val="1D241A23"/>
    <w:rsid w:val="1D597419"/>
    <w:rsid w:val="1D7A713E"/>
    <w:rsid w:val="1DAC643B"/>
    <w:rsid w:val="1E5C3D42"/>
    <w:rsid w:val="1E66553D"/>
    <w:rsid w:val="1EEC1132"/>
    <w:rsid w:val="1EFE3B9D"/>
    <w:rsid w:val="1F836C1F"/>
    <w:rsid w:val="20002EE0"/>
    <w:rsid w:val="20457C14"/>
    <w:rsid w:val="20481DA1"/>
    <w:rsid w:val="20C00068"/>
    <w:rsid w:val="20C20E0C"/>
    <w:rsid w:val="211D6F8B"/>
    <w:rsid w:val="219A25A8"/>
    <w:rsid w:val="21D14115"/>
    <w:rsid w:val="21FE19DE"/>
    <w:rsid w:val="22087F3F"/>
    <w:rsid w:val="22D81E49"/>
    <w:rsid w:val="23390C03"/>
    <w:rsid w:val="233E4999"/>
    <w:rsid w:val="23686426"/>
    <w:rsid w:val="23B86E37"/>
    <w:rsid w:val="2441633E"/>
    <w:rsid w:val="24DB58FB"/>
    <w:rsid w:val="24F050F0"/>
    <w:rsid w:val="260B409D"/>
    <w:rsid w:val="26195899"/>
    <w:rsid w:val="264B72DB"/>
    <w:rsid w:val="264D60CC"/>
    <w:rsid w:val="26907DA4"/>
    <w:rsid w:val="26D22E27"/>
    <w:rsid w:val="27147738"/>
    <w:rsid w:val="27D7742C"/>
    <w:rsid w:val="27ED4A56"/>
    <w:rsid w:val="27FF14D5"/>
    <w:rsid w:val="280556AB"/>
    <w:rsid w:val="28266EDE"/>
    <w:rsid w:val="289A07CF"/>
    <w:rsid w:val="28EE7731"/>
    <w:rsid w:val="29E0205E"/>
    <w:rsid w:val="2A005187"/>
    <w:rsid w:val="2A7F267B"/>
    <w:rsid w:val="2A8B7127"/>
    <w:rsid w:val="2B7A00D6"/>
    <w:rsid w:val="2B897ED8"/>
    <w:rsid w:val="2BAC4516"/>
    <w:rsid w:val="2C000ED4"/>
    <w:rsid w:val="2C3D69CC"/>
    <w:rsid w:val="2C6C39B1"/>
    <w:rsid w:val="2D027D3A"/>
    <w:rsid w:val="2D137C13"/>
    <w:rsid w:val="2D261D99"/>
    <w:rsid w:val="2D91682D"/>
    <w:rsid w:val="2DC55659"/>
    <w:rsid w:val="2DD03DDE"/>
    <w:rsid w:val="2DE71552"/>
    <w:rsid w:val="2E184F8E"/>
    <w:rsid w:val="2E4D012C"/>
    <w:rsid w:val="2E812299"/>
    <w:rsid w:val="2E8A0966"/>
    <w:rsid w:val="2EC3767A"/>
    <w:rsid w:val="2ED67A75"/>
    <w:rsid w:val="2F0926BB"/>
    <w:rsid w:val="2F1F2501"/>
    <w:rsid w:val="2F243CFE"/>
    <w:rsid w:val="2F77669D"/>
    <w:rsid w:val="2FB10828"/>
    <w:rsid w:val="2FDE512D"/>
    <w:rsid w:val="30025D9B"/>
    <w:rsid w:val="30051152"/>
    <w:rsid w:val="307F6569"/>
    <w:rsid w:val="30DB3569"/>
    <w:rsid w:val="318420D0"/>
    <w:rsid w:val="319A3DD7"/>
    <w:rsid w:val="31A82961"/>
    <w:rsid w:val="31B4164D"/>
    <w:rsid w:val="31FD0188"/>
    <w:rsid w:val="32181AEE"/>
    <w:rsid w:val="322604F5"/>
    <w:rsid w:val="322B4F80"/>
    <w:rsid w:val="32C01F97"/>
    <w:rsid w:val="331B79AC"/>
    <w:rsid w:val="332E19F0"/>
    <w:rsid w:val="332F6ACE"/>
    <w:rsid w:val="335C0FE8"/>
    <w:rsid w:val="33BF530A"/>
    <w:rsid w:val="34200E16"/>
    <w:rsid w:val="346D240C"/>
    <w:rsid w:val="35540386"/>
    <w:rsid w:val="35B60A36"/>
    <w:rsid w:val="36030CFD"/>
    <w:rsid w:val="369B558E"/>
    <w:rsid w:val="36AB2277"/>
    <w:rsid w:val="36B91DEF"/>
    <w:rsid w:val="373F08BF"/>
    <w:rsid w:val="38FA64FF"/>
    <w:rsid w:val="38FD4302"/>
    <w:rsid w:val="391D4F24"/>
    <w:rsid w:val="391E5264"/>
    <w:rsid w:val="39290BF2"/>
    <w:rsid w:val="398A176E"/>
    <w:rsid w:val="399110E2"/>
    <w:rsid w:val="3A194C90"/>
    <w:rsid w:val="3A3175AC"/>
    <w:rsid w:val="3A40476D"/>
    <w:rsid w:val="3A66139E"/>
    <w:rsid w:val="3A7C5AC6"/>
    <w:rsid w:val="3AB44389"/>
    <w:rsid w:val="3AB97676"/>
    <w:rsid w:val="3B855748"/>
    <w:rsid w:val="3BAD77D8"/>
    <w:rsid w:val="3BB62EBF"/>
    <w:rsid w:val="3BBE187D"/>
    <w:rsid w:val="3C2474EE"/>
    <w:rsid w:val="3C351F3F"/>
    <w:rsid w:val="3C662E20"/>
    <w:rsid w:val="3CA1276B"/>
    <w:rsid w:val="3CA96A97"/>
    <w:rsid w:val="3CE44D00"/>
    <w:rsid w:val="3D0C7BCF"/>
    <w:rsid w:val="3D9A4E9D"/>
    <w:rsid w:val="3DAF6BA0"/>
    <w:rsid w:val="3E1B41E9"/>
    <w:rsid w:val="3E1F2C69"/>
    <w:rsid w:val="3E2A0889"/>
    <w:rsid w:val="3E4A6B28"/>
    <w:rsid w:val="3E54562B"/>
    <w:rsid w:val="3EDC5710"/>
    <w:rsid w:val="3EE67D1E"/>
    <w:rsid w:val="3F1D09C1"/>
    <w:rsid w:val="3FA11893"/>
    <w:rsid w:val="3FCB7376"/>
    <w:rsid w:val="400D35AB"/>
    <w:rsid w:val="40141649"/>
    <w:rsid w:val="403634AE"/>
    <w:rsid w:val="40801B0D"/>
    <w:rsid w:val="40B22A11"/>
    <w:rsid w:val="40B25FD7"/>
    <w:rsid w:val="40BD3A70"/>
    <w:rsid w:val="40DD46B6"/>
    <w:rsid w:val="40E94942"/>
    <w:rsid w:val="41221381"/>
    <w:rsid w:val="414059E8"/>
    <w:rsid w:val="415A3DDE"/>
    <w:rsid w:val="42072A2C"/>
    <w:rsid w:val="42676FBF"/>
    <w:rsid w:val="42D35CB7"/>
    <w:rsid w:val="43415E03"/>
    <w:rsid w:val="43515B72"/>
    <w:rsid w:val="43636DE1"/>
    <w:rsid w:val="43E52913"/>
    <w:rsid w:val="43ED7293"/>
    <w:rsid w:val="44117104"/>
    <w:rsid w:val="443E1150"/>
    <w:rsid w:val="44C64997"/>
    <w:rsid w:val="44FB3E5F"/>
    <w:rsid w:val="45A111EF"/>
    <w:rsid w:val="45CD2797"/>
    <w:rsid w:val="45F94645"/>
    <w:rsid w:val="464C1435"/>
    <w:rsid w:val="46595353"/>
    <w:rsid w:val="46970368"/>
    <w:rsid w:val="46B2537D"/>
    <w:rsid w:val="47163027"/>
    <w:rsid w:val="471879EC"/>
    <w:rsid w:val="472C4334"/>
    <w:rsid w:val="474701C4"/>
    <w:rsid w:val="47E3066C"/>
    <w:rsid w:val="488F2D58"/>
    <w:rsid w:val="49533B59"/>
    <w:rsid w:val="49542E2A"/>
    <w:rsid w:val="49B75E5F"/>
    <w:rsid w:val="49E423FC"/>
    <w:rsid w:val="4A6A46C4"/>
    <w:rsid w:val="4A8008DF"/>
    <w:rsid w:val="4A86432D"/>
    <w:rsid w:val="4AF73D8B"/>
    <w:rsid w:val="4B4067A1"/>
    <w:rsid w:val="4B506BCC"/>
    <w:rsid w:val="4C171BFC"/>
    <w:rsid w:val="4C620062"/>
    <w:rsid w:val="4C7A51AA"/>
    <w:rsid w:val="4CC517D0"/>
    <w:rsid w:val="4CD17AD4"/>
    <w:rsid w:val="4CD42468"/>
    <w:rsid w:val="4D34472E"/>
    <w:rsid w:val="4DAD0E06"/>
    <w:rsid w:val="4DFF0E6A"/>
    <w:rsid w:val="4E86411D"/>
    <w:rsid w:val="4EC96B03"/>
    <w:rsid w:val="4F20127F"/>
    <w:rsid w:val="4F2C5AF1"/>
    <w:rsid w:val="4FC408C6"/>
    <w:rsid w:val="500A27CD"/>
    <w:rsid w:val="501E4EC6"/>
    <w:rsid w:val="504D0FE0"/>
    <w:rsid w:val="506132BA"/>
    <w:rsid w:val="50873909"/>
    <w:rsid w:val="50DF79B4"/>
    <w:rsid w:val="50EA2C3F"/>
    <w:rsid w:val="512E2E90"/>
    <w:rsid w:val="51A1557F"/>
    <w:rsid w:val="51B96E2B"/>
    <w:rsid w:val="51CF0A51"/>
    <w:rsid w:val="524B6091"/>
    <w:rsid w:val="527176DC"/>
    <w:rsid w:val="527D3C91"/>
    <w:rsid w:val="52DC1F9A"/>
    <w:rsid w:val="53005335"/>
    <w:rsid w:val="530208B8"/>
    <w:rsid w:val="53ED1A06"/>
    <w:rsid w:val="54535060"/>
    <w:rsid w:val="566E5904"/>
    <w:rsid w:val="56927E3B"/>
    <w:rsid w:val="56A732B7"/>
    <w:rsid w:val="57B758D3"/>
    <w:rsid w:val="580A0085"/>
    <w:rsid w:val="588F5C96"/>
    <w:rsid w:val="59085213"/>
    <w:rsid w:val="590F63CF"/>
    <w:rsid w:val="59316321"/>
    <w:rsid w:val="59805C80"/>
    <w:rsid w:val="59A97228"/>
    <w:rsid w:val="5A240D59"/>
    <w:rsid w:val="5A475CF8"/>
    <w:rsid w:val="5A702206"/>
    <w:rsid w:val="5AB758EE"/>
    <w:rsid w:val="5ABF533D"/>
    <w:rsid w:val="5B19067C"/>
    <w:rsid w:val="5BB04C4B"/>
    <w:rsid w:val="5BB4137A"/>
    <w:rsid w:val="5BBA687A"/>
    <w:rsid w:val="5CB81816"/>
    <w:rsid w:val="5D431014"/>
    <w:rsid w:val="5DE8316C"/>
    <w:rsid w:val="5E045972"/>
    <w:rsid w:val="5E124D21"/>
    <w:rsid w:val="5E5730BE"/>
    <w:rsid w:val="5E6F47CF"/>
    <w:rsid w:val="5E950EEA"/>
    <w:rsid w:val="5EAC055C"/>
    <w:rsid w:val="5EAD6DE6"/>
    <w:rsid w:val="5EF530C1"/>
    <w:rsid w:val="5F0D6771"/>
    <w:rsid w:val="5FBD7D26"/>
    <w:rsid w:val="5FCE104A"/>
    <w:rsid w:val="60965480"/>
    <w:rsid w:val="60E61B64"/>
    <w:rsid w:val="61AE2AA5"/>
    <w:rsid w:val="61B775F8"/>
    <w:rsid w:val="626A73D2"/>
    <w:rsid w:val="62CF6609"/>
    <w:rsid w:val="62D9089C"/>
    <w:rsid w:val="62EA33BA"/>
    <w:rsid w:val="630C75DE"/>
    <w:rsid w:val="631B14E8"/>
    <w:rsid w:val="63A51784"/>
    <w:rsid w:val="63F51B19"/>
    <w:rsid w:val="642A589A"/>
    <w:rsid w:val="645F0C4B"/>
    <w:rsid w:val="647B1A6F"/>
    <w:rsid w:val="648D0CE8"/>
    <w:rsid w:val="652778E6"/>
    <w:rsid w:val="656273FB"/>
    <w:rsid w:val="65815CA2"/>
    <w:rsid w:val="65BF755E"/>
    <w:rsid w:val="65C039EA"/>
    <w:rsid w:val="65F13A61"/>
    <w:rsid w:val="6649207C"/>
    <w:rsid w:val="666F5B84"/>
    <w:rsid w:val="667E0D22"/>
    <w:rsid w:val="668C72DB"/>
    <w:rsid w:val="66DB49DB"/>
    <w:rsid w:val="66FC3C3E"/>
    <w:rsid w:val="67B62225"/>
    <w:rsid w:val="67C350D2"/>
    <w:rsid w:val="67CF3B23"/>
    <w:rsid w:val="68186F44"/>
    <w:rsid w:val="6835531D"/>
    <w:rsid w:val="68540356"/>
    <w:rsid w:val="68591CCA"/>
    <w:rsid w:val="68741233"/>
    <w:rsid w:val="68D46214"/>
    <w:rsid w:val="69172C1F"/>
    <w:rsid w:val="694D6344"/>
    <w:rsid w:val="69D54DB4"/>
    <w:rsid w:val="69FC054A"/>
    <w:rsid w:val="6A4F0D52"/>
    <w:rsid w:val="6A7354FA"/>
    <w:rsid w:val="6AD436B6"/>
    <w:rsid w:val="6B111189"/>
    <w:rsid w:val="6B6C6FB2"/>
    <w:rsid w:val="6C0F6000"/>
    <w:rsid w:val="6C1D255C"/>
    <w:rsid w:val="6C760A3F"/>
    <w:rsid w:val="6C7F3069"/>
    <w:rsid w:val="6D066227"/>
    <w:rsid w:val="6D870E37"/>
    <w:rsid w:val="6DB25578"/>
    <w:rsid w:val="6E452A47"/>
    <w:rsid w:val="6EBF674A"/>
    <w:rsid w:val="6F007B4E"/>
    <w:rsid w:val="6F0B1764"/>
    <w:rsid w:val="6F1B4280"/>
    <w:rsid w:val="6F1F72FC"/>
    <w:rsid w:val="6F3073CF"/>
    <w:rsid w:val="6F820A7A"/>
    <w:rsid w:val="70710A14"/>
    <w:rsid w:val="70B17A85"/>
    <w:rsid w:val="72E04857"/>
    <w:rsid w:val="731C77B9"/>
    <w:rsid w:val="735E04FA"/>
    <w:rsid w:val="735E3120"/>
    <w:rsid w:val="735F6DC6"/>
    <w:rsid w:val="73611F96"/>
    <w:rsid w:val="740B3087"/>
    <w:rsid w:val="74727691"/>
    <w:rsid w:val="752530FD"/>
    <w:rsid w:val="754A0B00"/>
    <w:rsid w:val="75FF414E"/>
    <w:rsid w:val="761B201A"/>
    <w:rsid w:val="7625406B"/>
    <w:rsid w:val="762F61CE"/>
    <w:rsid w:val="76881862"/>
    <w:rsid w:val="768E3F2D"/>
    <w:rsid w:val="76F1246F"/>
    <w:rsid w:val="771444CB"/>
    <w:rsid w:val="77FD52A4"/>
    <w:rsid w:val="77FE5C41"/>
    <w:rsid w:val="78982C4A"/>
    <w:rsid w:val="78A95D5A"/>
    <w:rsid w:val="78E27F74"/>
    <w:rsid w:val="78ED5F86"/>
    <w:rsid w:val="792069ED"/>
    <w:rsid w:val="79417379"/>
    <w:rsid w:val="7A802E08"/>
    <w:rsid w:val="7A8C02F0"/>
    <w:rsid w:val="7A9D7846"/>
    <w:rsid w:val="7AA735BE"/>
    <w:rsid w:val="7ABF664D"/>
    <w:rsid w:val="7AC6096C"/>
    <w:rsid w:val="7AE328AD"/>
    <w:rsid w:val="7B08697E"/>
    <w:rsid w:val="7B8A64EE"/>
    <w:rsid w:val="7BC85AE5"/>
    <w:rsid w:val="7CF4673D"/>
    <w:rsid w:val="7CF728C9"/>
    <w:rsid w:val="7CFF5D88"/>
    <w:rsid w:val="7D117314"/>
    <w:rsid w:val="7DB208C5"/>
    <w:rsid w:val="7EBA587B"/>
    <w:rsid w:val="7F23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6E38"/>
  <w15:docId w15:val="{5A000CEA-1F04-43D7-B72A-55F9B16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widowControl/>
      <w:ind w:firstLineChars="200" w:firstLine="420"/>
      <w:jc w:val="left"/>
    </w:pPr>
    <w:rPr>
      <w:rFonts w:ascii="宋体" w:hAnsi="宋体" w:cs="宋体"/>
      <w:kern w:val="0"/>
      <w:sz w:val="24"/>
    </w:rPr>
  </w:style>
  <w:style w:type="paragraph" w:styleId="a3">
    <w:name w:val="Body Text"/>
    <w:basedOn w:val="a"/>
    <w:next w:val="2"/>
    <w:qFormat/>
    <w:pPr>
      <w:spacing w:after="120"/>
    </w:pPr>
    <w:rPr>
      <w:rFonts w:ascii="Times New Roman" w:hAnsi="Times New Roman"/>
    </w:rPr>
  </w:style>
  <w:style w:type="paragraph" w:styleId="2">
    <w:name w:val="Body Text 2"/>
    <w:basedOn w:val="a"/>
    <w:qFormat/>
    <w:pPr>
      <w:widowControl/>
      <w:numPr>
        <w:numId w:val="1"/>
      </w:numPr>
      <w:spacing w:beforeLines="50" w:line="336" w:lineRule="auto"/>
      <w:ind w:left="0" w:firstLine="0"/>
    </w:pPr>
    <w:rPr>
      <w:rFonts w:ascii="Times New Roman" w:eastAsia="仿宋_GB2312" w:hAnsi="Times New Roman"/>
      <w:kern w:val="0"/>
      <w:lang w:val="en-GB" w:eastAsia="en-US"/>
    </w:rPr>
  </w:style>
  <w:style w:type="paragraph" w:styleId="a4">
    <w:name w:val="Body Text Indent"/>
    <w:basedOn w:val="a"/>
    <w:qFormat/>
    <w:pPr>
      <w:spacing w:line="360" w:lineRule="auto"/>
      <w:ind w:firstLine="480"/>
    </w:pPr>
    <w:rPr>
      <w:rFonts w:ascii="宋体" w:hAnsi="宋体"/>
      <w:kern w:val="28"/>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basedOn w:val="a3"/>
    <w:next w:val="20"/>
    <w:qFormat/>
    <w:pPr>
      <w:ind w:firstLineChars="100" w:firstLine="420"/>
    </w:pPr>
    <w:rPr>
      <w:rFonts w:ascii="仿宋" w:eastAsia="仿宋_GB2312" w:hAnsi="仿宋" w:cs="仿宋"/>
      <w:kern w:val="0"/>
      <w:lang w:eastAsia="en-US"/>
    </w:rPr>
  </w:style>
  <w:style w:type="paragraph" w:styleId="20">
    <w:name w:val="Body Text First Indent 2"/>
    <w:basedOn w:val="a4"/>
    <w:qFormat/>
    <w:pPr>
      <w:spacing w:line="420" w:lineRule="exact"/>
      <w:ind w:firstLineChars="200" w:firstLine="420"/>
    </w:pPr>
    <w:rPr>
      <w:spacing w:val="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800080"/>
      <w:u w:val="single"/>
    </w:rPr>
  </w:style>
  <w:style w:type="character" w:styleId="ab">
    <w:name w:val="Emphasis"/>
    <w:basedOn w:val="a0"/>
    <w:qFormat/>
    <w:rPr>
      <w:i/>
    </w:rPr>
  </w:style>
  <w:style w:type="character" w:styleId="ac">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1078</Words>
  <Characters>6150</Characters>
  <Application>Microsoft Office Word</Application>
  <DocSecurity>0</DocSecurity>
  <Lines>51</Lines>
  <Paragraphs>14</Paragraphs>
  <ScaleCrop>false</ScaleCrop>
  <Company>Microsoft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拓荒者</dc:creator>
  <cp:lastModifiedBy>AutoBVT</cp:lastModifiedBy>
  <cp:revision>8</cp:revision>
  <cp:lastPrinted>2021-05-24T08:51:00Z</cp:lastPrinted>
  <dcterms:created xsi:type="dcterms:W3CDTF">2020-04-05T00:32:00Z</dcterms:created>
  <dcterms:modified xsi:type="dcterms:W3CDTF">2021-08-25T04:11:00Z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170E974A1F9643DAA649987D37B5C7F9</vt:lpwstr>
  </property>
</Properties>
</file>